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F8F6" w14:textId="13F825CD" w:rsidR="0045173B" w:rsidRDefault="0045173B" w:rsidP="004E2931">
      <w:pPr>
        <w:pStyle w:val="Heading1"/>
        <w:rPr>
          <w:sz w:val="20"/>
          <w:szCs w:val="20"/>
        </w:rPr>
      </w:pPr>
    </w:p>
    <w:p w14:paraId="2A0BA469" w14:textId="77777777" w:rsidR="0045173B" w:rsidRPr="00584F3A" w:rsidRDefault="0045173B" w:rsidP="004E2931">
      <w:pPr>
        <w:jc w:val="center"/>
        <w:rPr>
          <w:sz w:val="22"/>
          <w:szCs w:val="22"/>
        </w:rPr>
      </w:pPr>
      <w:r w:rsidRPr="00584F3A">
        <w:rPr>
          <w:sz w:val="22"/>
          <w:szCs w:val="22"/>
        </w:rPr>
        <w:t>Central Indiana Regional Transportation Authority (CIRTA)</w:t>
      </w:r>
    </w:p>
    <w:p w14:paraId="1BAF1A7A" w14:textId="0E394B90" w:rsidR="0045173B" w:rsidRPr="00584F3A" w:rsidRDefault="0094029F" w:rsidP="0045173B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13</w:t>
      </w:r>
      <w:r w:rsidR="00D4223F" w:rsidRPr="00584F3A">
        <w:rPr>
          <w:sz w:val="22"/>
          <w:szCs w:val="22"/>
        </w:rPr>
        <w:t>,</w:t>
      </w:r>
      <w:r w:rsidR="00EE1C57">
        <w:rPr>
          <w:sz w:val="22"/>
          <w:szCs w:val="22"/>
        </w:rPr>
        <w:t xml:space="preserve"> </w:t>
      </w:r>
      <w:r w:rsidR="0003651F">
        <w:rPr>
          <w:sz w:val="22"/>
          <w:szCs w:val="22"/>
        </w:rPr>
        <w:t>2024,</w:t>
      </w:r>
      <w:r w:rsidR="00FE087F" w:rsidRPr="00584F3A">
        <w:rPr>
          <w:sz w:val="22"/>
          <w:szCs w:val="22"/>
        </w:rPr>
        <w:t xml:space="preserve"> 9:00am</w:t>
      </w:r>
    </w:p>
    <w:p w14:paraId="7E151E7E" w14:textId="5730C664" w:rsidR="00DD040B" w:rsidRDefault="0036660B" w:rsidP="00A662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Community </w:t>
      </w:r>
      <w:r w:rsidR="00210A00">
        <w:rPr>
          <w:sz w:val="22"/>
          <w:szCs w:val="22"/>
        </w:rPr>
        <w:t>H</w:t>
      </w:r>
      <w:r>
        <w:rPr>
          <w:sz w:val="22"/>
          <w:szCs w:val="22"/>
        </w:rPr>
        <w:t xml:space="preserve">ealth Pavilion </w:t>
      </w:r>
      <w:r w:rsidR="0094029F">
        <w:rPr>
          <w:sz w:val="22"/>
          <w:szCs w:val="22"/>
        </w:rPr>
        <w:t>Washington</w:t>
      </w:r>
    </w:p>
    <w:p w14:paraId="3B10B2F4" w14:textId="19ACC8AF" w:rsidR="007351DA" w:rsidRDefault="0094029F" w:rsidP="00A6625D">
      <w:pPr>
        <w:jc w:val="center"/>
        <w:rPr>
          <w:sz w:val="22"/>
          <w:szCs w:val="22"/>
        </w:rPr>
      </w:pPr>
      <w:r>
        <w:rPr>
          <w:sz w:val="22"/>
          <w:szCs w:val="22"/>
        </w:rPr>
        <w:t>7910 E. Washington Street, Suite 310</w:t>
      </w:r>
    </w:p>
    <w:p w14:paraId="144A4A4E" w14:textId="15355323" w:rsidR="007351DA" w:rsidRPr="00584F3A" w:rsidRDefault="0094029F" w:rsidP="00A6625D">
      <w:pPr>
        <w:jc w:val="center"/>
        <w:rPr>
          <w:sz w:val="22"/>
          <w:szCs w:val="22"/>
        </w:rPr>
      </w:pPr>
      <w:r>
        <w:rPr>
          <w:sz w:val="22"/>
          <w:szCs w:val="22"/>
        </w:rPr>
        <w:t>Indianapolis, IN 46219</w:t>
      </w:r>
    </w:p>
    <w:p w14:paraId="13F6E6DD" w14:textId="77777777" w:rsidR="00131AAA" w:rsidRDefault="00131AAA" w:rsidP="00A6625D">
      <w:pPr>
        <w:jc w:val="center"/>
        <w:rPr>
          <w:sz w:val="20"/>
          <w:szCs w:val="20"/>
        </w:rPr>
      </w:pPr>
    </w:p>
    <w:p w14:paraId="786FF05D" w14:textId="77777777" w:rsidR="0045173B" w:rsidRDefault="0045173B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887"/>
        <w:gridCol w:w="3152"/>
        <w:gridCol w:w="2884"/>
      </w:tblGrid>
      <w:tr w:rsidR="00C25B96" w:rsidRPr="000B1890" w14:paraId="74280D27" w14:textId="77777777" w:rsidTr="5AD80486">
        <w:trPr>
          <w:trHeight w:val="252"/>
        </w:trPr>
        <w:tc>
          <w:tcPr>
            <w:tcW w:w="4050" w:type="dxa"/>
            <w:gridSpan w:val="2"/>
            <w:tcBorders>
              <w:right w:val="single" w:sz="4" w:space="0" w:color="auto"/>
            </w:tcBorders>
          </w:tcPr>
          <w:p w14:paraId="7A211520" w14:textId="46581933" w:rsidR="00C25B96" w:rsidRPr="000B1890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B1890">
              <w:rPr>
                <w:b/>
                <w:bCs/>
                <w:sz w:val="20"/>
                <w:szCs w:val="20"/>
                <w:u w:val="single"/>
              </w:rPr>
              <w:t>Board Members Present: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234584C" w14:textId="5EE77226" w:rsidR="00C25B96" w:rsidRPr="000B1890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B1890">
              <w:rPr>
                <w:b/>
                <w:bCs/>
                <w:sz w:val="20"/>
                <w:szCs w:val="20"/>
                <w:u w:val="single"/>
              </w:rPr>
              <w:t>Board Members Not Present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0D2C3633" w14:textId="2D03916B" w:rsidR="00C25B96" w:rsidRPr="000B1890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B1890">
              <w:rPr>
                <w:b/>
                <w:bCs/>
                <w:sz w:val="20"/>
                <w:szCs w:val="20"/>
                <w:u w:val="single"/>
              </w:rPr>
              <w:t>CIRTA Staff Present</w:t>
            </w:r>
          </w:p>
        </w:tc>
      </w:tr>
      <w:tr w:rsidR="000F57ED" w:rsidRPr="000B1890" w14:paraId="375CE5CB" w14:textId="77777777" w:rsidTr="5AD80486">
        <w:trPr>
          <w:trHeight w:val="252"/>
        </w:trPr>
        <w:tc>
          <w:tcPr>
            <w:tcW w:w="2163" w:type="dxa"/>
          </w:tcPr>
          <w:p w14:paraId="6F219814" w14:textId="7C544B28" w:rsidR="000F57ED" w:rsidRPr="000B1890" w:rsidRDefault="00A126F7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Destiny Wells (v)</w:t>
            </w:r>
            <w:r w:rsidR="00EE1C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76D431FF" w14:textId="7611D10E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000B1890">
              <w:rPr>
                <w:sz w:val="20"/>
                <w:szCs w:val="20"/>
              </w:rPr>
              <w:t>Jerry Bridge</w:t>
            </w:r>
            <w:r w:rsidR="00FB6A78">
              <w:rPr>
                <w:sz w:val="20"/>
                <w:szCs w:val="20"/>
              </w:rPr>
              <w:t>s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58EF1DB" w14:textId="4E98F436" w:rsidR="00D85C10" w:rsidRPr="000B1890" w:rsidRDefault="00A126F7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Sanders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17E13FE5" w14:textId="13574531" w:rsidR="004F7DE3" w:rsidRPr="000B1890" w:rsidRDefault="0094029F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Meyer</w:t>
            </w:r>
          </w:p>
        </w:tc>
      </w:tr>
      <w:tr w:rsidR="000F57ED" w:rsidRPr="000B1890" w14:paraId="2B2FF1F3" w14:textId="77777777" w:rsidTr="5AD80486">
        <w:trPr>
          <w:trHeight w:val="235"/>
        </w:trPr>
        <w:tc>
          <w:tcPr>
            <w:tcW w:w="2163" w:type="dxa"/>
          </w:tcPr>
          <w:p w14:paraId="01E88008" w14:textId="39C32927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000B1890">
              <w:rPr>
                <w:sz w:val="20"/>
                <w:szCs w:val="20"/>
              </w:rPr>
              <w:t>Larry Hesson</w:t>
            </w:r>
            <w:r w:rsidR="00A12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4F8459DE" w14:textId="0A78D2C5" w:rsidR="000F57ED" w:rsidRPr="000B1890" w:rsidRDefault="0094029F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Klineman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37884E0" w14:textId="3DFBB594" w:rsidR="00D4223F" w:rsidRPr="000B1890" w:rsidRDefault="00A126F7" w:rsidP="0055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Starnes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618E4D14" w14:textId="160EE094" w:rsidR="000F57ED" w:rsidRPr="000B1890" w:rsidRDefault="0094029F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Caicedo</w:t>
            </w:r>
          </w:p>
        </w:tc>
      </w:tr>
      <w:tr w:rsidR="000F57ED" w:rsidRPr="000B1890" w14:paraId="520C5F3D" w14:textId="77777777" w:rsidTr="5AD80486">
        <w:trPr>
          <w:trHeight w:val="93"/>
        </w:trPr>
        <w:tc>
          <w:tcPr>
            <w:tcW w:w="2163" w:type="dxa"/>
          </w:tcPr>
          <w:p w14:paraId="40D089B9" w14:textId="4CB9AD4A" w:rsidR="000F57ED" w:rsidRPr="000B1890" w:rsidRDefault="00FB6A78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Henneke</w:t>
            </w:r>
          </w:p>
          <w:p w14:paraId="6961D084" w14:textId="49CB4540" w:rsidR="000F57ED" w:rsidRPr="000B1890" w:rsidRDefault="00FB6A78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 Deer</w:t>
            </w:r>
            <w:r w:rsidR="00A12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74ABA34E" w14:textId="1D25BB44" w:rsidR="000F57ED" w:rsidRPr="000B1890" w:rsidRDefault="00FB6A78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 Sheidler</w:t>
            </w:r>
          </w:p>
          <w:p w14:paraId="68893E9A" w14:textId="2EBFD933" w:rsidR="00D85C10" w:rsidRPr="000B1890" w:rsidRDefault="00A126F7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Adams</w:t>
            </w:r>
            <w:r w:rsidR="0094029F">
              <w:rPr>
                <w:sz w:val="20"/>
                <w:szCs w:val="20"/>
              </w:rPr>
              <w:t xml:space="preserve"> (v)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3327890" w14:textId="2732C2A7" w:rsidR="00EE1C57" w:rsidRDefault="0094029F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Altman</w:t>
            </w:r>
          </w:p>
          <w:p w14:paraId="7433944D" w14:textId="2B295623" w:rsidR="007351DA" w:rsidRPr="000B1890" w:rsidRDefault="007351DA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79FD182A" w14:textId="77777777" w:rsidR="00A979CF" w:rsidRDefault="00555144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Troutman</w:t>
            </w:r>
          </w:p>
          <w:p w14:paraId="79CD3F90" w14:textId="7DE44BC9" w:rsidR="00FB6A78" w:rsidRPr="000B1890" w:rsidRDefault="00FB6A78" w:rsidP="000F57ED">
            <w:pPr>
              <w:rPr>
                <w:sz w:val="20"/>
                <w:szCs w:val="20"/>
              </w:rPr>
            </w:pPr>
          </w:p>
        </w:tc>
      </w:tr>
      <w:tr w:rsidR="000F57ED" w:rsidRPr="000B1890" w14:paraId="1F97B3E4" w14:textId="77777777" w:rsidTr="5AD80486">
        <w:trPr>
          <w:trHeight w:val="93"/>
        </w:trPr>
        <w:tc>
          <w:tcPr>
            <w:tcW w:w="2163" w:type="dxa"/>
          </w:tcPr>
          <w:p w14:paraId="3FAE7E9A" w14:textId="162C75A7" w:rsidR="000F57ED" w:rsidRPr="000B1890" w:rsidRDefault="00A126F7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Mike Goralski 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243BB2D0" w14:textId="3AC87675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1479960" w14:textId="7AB86BE0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52D3BA1C" w14:textId="4488AF9D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</w:tr>
      <w:tr w:rsidR="000F57ED" w:rsidRPr="000B1890" w14:paraId="475D3156" w14:textId="77777777" w:rsidTr="5AD80486">
        <w:trPr>
          <w:trHeight w:val="93"/>
        </w:trPr>
        <w:tc>
          <w:tcPr>
            <w:tcW w:w="2163" w:type="dxa"/>
          </w:tcPr>
          <w:p w14:paraId="7EF602D9" w14:textId="77777777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000B1890">
              <w:rPr>
                <w:sz w:val="20"/>
                <w:szCs w:val="20"/>
              </w:rPr>
              <w:t>Robert Waggoner</w:t>
            </w:r>
          </w:p>
          <w:p w14:paraId="4CB9FFC7" w14:textId="3426BC64" w:rsidR="00D85C10" w:rsidRPr="000B1890" w:rsidRDefault="00FB6A78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Kyleen Swackhamer</w:t>
            </w:r>
            <w:r w:rsidR="00A126F7">
              <w:rPr>
                <w:sz w:val="20"/>
                <w:szCs w:val="20"/>
              </w:rPr>
              <w:t xml:space="preserve"> </w:t>
            </w:r>
          </w:p>
          <w:p w14:paraId="636F7804" w14:textId="1D92DF5F" w:rsidR="00D4223F" w:rsidRPr="000B1890" w:rsidRDefault="00D4223F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5DEEB684" w14:textId="789D2BAE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  <w:p w14:paraId="465C0D3D" w14:textId="699A3EAC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474CA8E" w14:textId="77777777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1F8B8AEC" w14:textId="51B5C046" w:rsidR="004F7DE3" w:rsidRPr="000B1890" w:rsidRDefault="004F7DE3" w:rsidP="000F57ED">
            <w:pPr>
              <w:rPr>
                <w:sz w:val="20"/>
                <w:szCs w:val="20"/>
              </w:rPr>
            </w:pPr>
          </w:p>
        </w:tc>
      </w:tr>
      <w:tr w:rsidR="000F57ED" w:rsidRPr="000B1890" w14:paraId="7F0E7EF5" w14:textId="77777777" w:rsidTr="5AD80486">
        <w:trPr>
          <w:trHeight w:val="252"/>
        </w:trPr>
        <w:tc>
          <w:tcPr>
            <w:tcW w:w="2163" w:type="dxa"/>
          </w:tcPr>
          <w:p w14:paraId="3271C277" w14:textId="05BB0225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513E13A4" w14:textId="5F6C579D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5844E32" w14:textId="77777777" w:rsidR="000F57ED" w:rsidRPr="000B1890" w:rsidRDefault="000F57ED" w:rsidP="000F5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4FB8C947" w14:textId="46B49DB9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</w:tr>
      <w:tr w:rsidR="000F57ED" w:rsidRPr="000B1890" w14:paraId="62730B0C" w14:textId="77777777" w:rsidTr="5AD80486">
        <w:trPr>
          <w:trHeight w:val="93"/>
        </w:trPr>
        <w:tc>
          <w:tcPr>
            <w:tcW w:w="2163" w:type="dxa"/>
          </w:tcPr>
          <w:p w14:paraId="6D4CC383" w14:textId="12ECD4C4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34F56563" w14:textId="58C9C270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53F56EA" w14:textId="77777777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29F62195" w14:textId="77777777" w:rsidR="000F57ED" w:rsidRPr="000B1890" w:rsidRDefault="000F57ED" w:rsidP="000F57E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9952FA" w14:textId="13B6D9F3" w:rsidR="00555144" w:rsidRPr="000B1890" w:rsidRDefault="00555144" w:rsidP="0045173B">
      <w:pPr>
        <w:rPr>
          <w:sz w:val="20"/>
          <w:szCs w:val="20"/>
        </w:rPr>
      </w:pPr>
    </w:p>
    <w:p w14:paraId="2863DA0A" w14:textId="77777777" w:rsidR="00584F3A" w:rsidRDefault="00584F3A" w:rsidP="00555144">
      <w:pPr>
        <w:rPr>
          <w:sz w:val="20"/>
          <w:szCs w:val="20"/>
        </w:rPr>
      </w:pPr>
    </w:p>
    <w:p w14:paraId="22799803" w14:textId="77777777" w:rsidR="00A126F7" w:rsidRDefault="00A126F7" w:rsidP="00555144"/>
    <w:p w14:paraId="5E46B701" w14:textId="77777777" w:rsidR="0094029F" w:rsidRDefault="00443E45" w:rsidP="0094029F">
      <w:r w:rsidRPr="00584F3A">
        <w:t>The board</w:t>
      </w:r>
      <w:r w:rsidR="00584F3A" w:rsidRPr="00584F3A">
        <w:t xml:space="preserve"> meeting was called to order at </w:t>
      </w:r>
      <w:r w:rsidR="00EF3E37">
        <w:t>9:0</w:t>
      </w:r>
      <w:r w:rsidR="0094029F">
        <w:t>1</w:t>
      </w:r>
      <w:r w:rsidR="00EF3E37">
        <w:t xml:space="preserve"> </w:t>
      </w:r>
      <w:r w:rsidR="00584F3A" w:rsidRPr="00584F3A">
        <w:t xml:space="preserve">am by </w:t>
      </w:r>
      <w:r w:rsidR="0094029F">
        <w:t>J. Bridges.</w:t>
      </w:r>
    </w:p>
    <w:p w14:paraId="33CEDBDD" w14:textId="7F8AB853" w:rsidR="00EF3E37" w:rsidRDefault="0094029F" w:rsidP="0094029F">
      <w:r>
        <w:t>A Meyer</w:t>
      </w:r>
      <w:r w:rsidR="003D2DA0" w:rsidRPr="000B1890">
        <w:t xml:space="preserve"> </w:t>
      </w:r>
      <w:r w:rsidR="00584F3A">
        <w:t>took roll call</w:t>
      </w:r>
      <w:r w:rsidR="003D2DA0" w:rsidRPr="000B1890">
        <w:t xml:space="preserve"> </w:t>
      </w:r>
      <w:r w:rsidR="00584F3A">
        <w:t xml:space="preserve">and </w:t>
      </w:r>
      <w:r w:rsidR="003D2DA0" w:rsidRPr="000B1890">
        <w:t>ensured a quorum was present</w:t>
      </w:r>
      <w:r w:rsidR="00257D63" w:rsidRPr="000B1890">
        <w:t>.</w:t>
      </w:r>
    </w:p>
    <w:p w14:paraId="1548824C" w14:textId="77777777" w:rsidR="0045173B" w:rsidRPr="000B1890" w:rsidRDefault="0045173B" w:rsidP="00A126F7">
      <w:pPr>
        <w:jc w:val="both"/>
        <w:rPr>
          <w:i/>
        </w:rPr>
      </w:pPr>
    </w:p>
    <w:p w14:paraId="19BB5309" w14:textId="38C287F5" w:rsidR="0045173B" w:rsidRDefault="0045173B" w:rsidP="0045173B">
      <w:pPr>
        <w:rPr>
          <w:b/>
          <w:u w:val="single"/>
        </w:rPr>
      </w:pPr>
      <w:r w:rsidRPr="000B1890">
        <w:rPr>
          <w:b/>
          <w:u w:val="single"/>
        </w:rPr>
        <w:t>Resolution #202</w:t>
      </w:r>
      <w:r w:rsidR="00B831CB">
        <w:rPr>
          <w:b/>
          <w:u w:val="single"/>
        </w:rPr>
        <w:t>4</w:t>
      </w:r>
      <w:r w:rsidR="00EA349B" w:rsidRPr="000B1890">
        <w:rPr>
          <w:b/>
          <w:u w:val="single"/>
        </w:rPr>
        <w:t>-</w:t>
      </w:r>
      <w:r w:rsidR="00B831CB">
        <w:rPr>
          <w:b/>
          <w:u w:val="single"/>
        </w:rPr>
        <w:t>0</w:t>
      </w:r>
      <w:r w:rsidR="00DE2FB8">
        <w:rPr>
          <w:b/>
          <w:u w:val="single"/>
        </w:rPr>
        <w:t>8</w:t>
      </w:r>
      <w:r w:rsidR="0079325C">
        <w:rPr>
          <w:b/>
          <w:u w:val="single"/>
        </w:rPr>
        <w:t>-</w:t>
      </w:r>
      <w:r w:rsidR="007351DA">
        <w:rPr>
          <w:b/>
          <w:u w:val="single"/>
        </w:rPr>
        <w:t>1</w:t>
      </w:r>
      <w:r w:rsidR="00DE2FB8">
        <w:rPr>
          <w:b/>
          <w:u w:val="single"/>
        </w:rPr>
        <w:t>3</w:t>
      </w:r>
      <w:r w:rsidR="008E66FC" w:rsidRPr="000B1890">
        <w:rPr>
          <w:b/>
          <w:u w:val="single"/>
        </w:rPr>
        <w:t>-</w:t>
      </w:r>
      <w:r w:rsidR="00EA349B" w:rsidRPr="000B1890">
        <w:rPr>
          <w:b/>
          <w:u w:val="single"/>
        </w:rPr>
        <w:t>01</w:t>
      </w:r>
      <w:r w:rsidRPr="000B1890">
        <w:rPr>
          <w:b/>
          <w:u w:val="single"/>
        </w:rPr>
        <w:t xml:space="preserve">– Adoption of </w:t>
      </w:r>
      <w:r w:rsidR="00C85ECF" w:rsidRPr="000B1890">
        <w:rPr>
          <w:b/>
          <w:u w:val="single"/>
        </w:rPr>
        <w:t>C</w:t>
      </w:r>
      <w:r w:rsidRPr="000B1890">
        <w:rPr>
          <w:b/>
          <w:u w:val="single"/>
        </w:rPr>
        <w:t xml:space="preserve">onsent </w:t>
      </w:r>
      <w:r w:rsidR="00C85ECF" w:rsidRPr="000B1890">
        <w:rPr>
          <w:b/>
          <w:u w:val="single"/>
        </w:rPr>
        <w:t>A</w:t>
      </w:r>
      <w:r w:rsidRPr="000B1890">
        <w:rPr>
          <w:b/>
          <w:u w:val="single"/>
        </w:rPr>
        <w:t>genda</w:t>
      </w:r>
    </w:p>
    <w:p w14:paraId="3B60FDFE" w14:textId="77777777" w:rsidR="007D4420" w:rsidRPr="000B1890" w:rsidRDefault="007D4420" w:rsidP="0045173B">
      <w:pPr>
        <w:rPr>
          <w:b/>
          <w:u w:val="single"/>
        </w:rPr>
      </w:pPr>
    </w:p>
    <w:p w14:paraId="0CFB0D81" w14:textId="3E40266E" w:rsidR="00D234D9" w:rsidRDefault="00DE2FB8" w:rsidP="0045173B">
      <w:pPr>
        <w:rPr>
          <w:i/>
          <w:iCs/>
        </w:rPr>
      </w:pPr>
      <w:r>
        <w:rPr>
          <w:i/>
          <w:iCs/>
        </w:rPr>
        <w:t>G. Henneke</w:t>
      </w:r>
      <w:r w:rsidR="0045173B" w:rsidRPr="000B1890">
        <w:rPr>
          <w:i/>
          <w:iCs/>
        </w:rPr>
        <w:t xml:space="preserve"> made a motion to accept the consent agenda items.</w:t>
      </w:r>
      <w:r w:rsidR="00AA5C2D" w:rsidRPr="000B1890">
        <w:rPr>
          <w:i/>
          <w:iCs/>
        </w:rPr>
        <w:t xml:space="preserve"> </w:t>
      </w:r>
      <w:r>
        <w:rPr>
          <w:i/>
          <w:iCs/>
        </w:rPr>
        <w:t>L. Hesson</w:t>
      </w:r>
      <w:r w:rsidR="00F70CF8">
        <w:rPr>
          <w:i/>
          <w:iCs/>
        </w:rPr>
        <w:t xml:space="preserve"> </w:t>
      </w:r>
      <w:r w:rsidR="00D4223F" w:rsidRPr="000B1890">
        <w:rPr>
          <w:i/>
          <w:iCs/>
        </w:rPr>
        <w:t>seconded</w:t>
      </w:r>
      <w:r w:rsidR="00AA5C2D" w:rsidRPr="000B1890">
        <w:rPr>
          <w:i/>
          <w:iCs/>
        </w:rPr>
        <w:t xml:space="preserve">. </w:t>
      </w:r>
      <w:r w:rsidR="00D234D9" w:rsidRPr="000B1890">
        <w:rPr>
          <w:i/>
          <w:iCs/>
        </w:rPr>
        <w:t xml:space="preserve">Roll call was taken. </w:t>
      </w:r>
    </w:p>
    <w:p w14:paraId="49DF4F71" w14:textId="77777777" w:rsidR="00210A00" w:rsidRPr="000B1890" w:rsidRDefault="00210A00" w:rsidP="0045173B">
      <w:pPr>
        <w:rPr>
          <w:i/>
          <w:iCs/>
        </w:rPr>
      </w:pPr>
    </w:p>
    <w:p w14:paraId="61820230" w14:textId="64E524BE" w:rsidR="00D234D9" w:rsidRPr="000B1890" w:rsidRDefault="00FB6A78" w:rsidP="0045173B">
      <w:pPr>
        <w:rPr>
          <w:i/>
          <w:iCs/>
        </w:rPr>
      </w:pPr>
      <w:r>
        <w:rPr>
          <w:i/>
          <w:iCs/>
        </w:rPr>
        <w:t>Ron Deer</w:t>
      </w:r>
      <w:r w:rsidR="00D234D9" w:rsidRPr="000B1890">
        <w:rPr>
          <w:i/>
          <w:iCs/>
        </w:rPr>
        <w:t>- yea</w:t>
      </w:r>
    </w:p>
    <w:p w14:paraId="6155207B" w14:textId="66A643E5" w:rsidR="00D234D9" w:rsidRPr="000B1890" w:rsidRDefault="00FB6A78" w:rsidP="0045173B">
      <w:pPr>
        <w:rPr>
          <w:i/>
          <w:iCs/>
        </w:rPr>
      </w:pPr>
      <w:r>
        <w:rPr>
          <w:i/>
          <w:iCs/>
        </w:rPr>
        <w:t>Greg Henneke</w:t>
      </w:r>
      <w:r w:rsidR="00D234D9" w:rsidRPr="000B1890">
        <w:rPr>
          <w:i/>
          <w:iCs/>
        </w:rPr>
        <w:t>-yea</w:t>
      </w:r>
    </w:p>
    <w:p w14:paraId="203A3438" w14:textId="44E6EA82" w:rsidR="00D234D9" w:rsidRPr="000B1890" w:rsidRDefault="00D234D9" w:rsidP="0045173B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39046541" w14:textId="115D4B03" w:rsidR="00D234D9" w:rsidRPr="000B1890" w:rsidRDefault="00D234D9" w:rsidP="0045173B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17166927" w14:textId="3FED8AC2" w:rsidR="00D234D9" w:rsidRPr="000B1890" w:rsidRDefault="00DE2FB8" w:rsidP="0045173B">
      <w:pPr>
        <w:rPr>
          <w:i/>
          <w:iCs/>
        </w:rPr>
      </w:pPr>
      <w:r>
        <w:rPr>
          <w:i/>
          <w:iCs/>
        </w:rPr>
        <w:t xml:space="preserve">Andrew Klineman </w:t>
      </w:r>
      <w:r w:rsidR="00A126F7">
        <w:rPr>
          <w:i/>
          <w:iCs/>
        </w:rPr>
        <w:t>-yea</w:t>
      </w:r>
    </w:p>
    <w:p w14:paraId="03C3C3B3" w14:textId="5504F128" w:rsidR="00F70CF8" w:rsidRDefault="00F70CF8" w:rsidP="0045173B">
      <w:pPr>
        <w:rPr>
          <w:i/>
          <w:iCs/>
        </w:rPr>
      </w:pPr>
      <w:r>
        <w:rPr>
          <w:i/>
          <w:iCs/>
        </w:rPr>
        <w:t>Ann Sheidler-yea</w:t>
      </w:r>
    </w:p>
    <w:p w14:paraId="4DA73217" w14:textId="231E93E9" w:rsidR="000170D3" w:rsidRDefault="00FB6A78" w:rsidP="0045173B">
      <w:pPr>
        <w:rPr>
          <w:i/>
          <w:iCs/>
        </w:rPr>
      </w:pPr>
      <w:r>
        <w:rPr>
          <w:i/>
          <w:iCs/>
        </w:rPr>
        <w:t>Kyleen Swackhamer</w:t>
      </w:r>
      <w:r w:rsidR="000170D3">
        <w:rPr>
          <w:i/>
          <w:iCs/>
        </w:rPr>
        <w:t>-yea</w:t>
      </w:r>
    </w:p>
    <w:p w14:paraId="61FAE9AB" w14:textId="0AF4487E" w:rsidR="00FB6A78" w:rsidRDefault="00A126F7" w:rsidP="0045173B">
      <w:pPr>
        <w:rPr>
          <w:i/>
          <w:iCs/>
        </w:rPr>
      </w:pPr>
      <w:r>
        <w:rPr>
          <w:i/>
          <w:iCs/>
        </w:rPr>
        <w:t>Destiny Wells-yea</w:t>
      </w:r>
    </w:p>
    <w:p w14:paraId="396E6336" w14:textId="470DD01C" w:rsidR="00DE2FB8" w:rsidRDefault="00DE2FB8" w:rsidP="0045173B">
      <w:pPr>
        <w:rPr>
          <w:i/>
          <w:iCs/>
        </w:rPr>
      </w:pPr>
      <w:r>
        <w:rPr>
          <w:i/>
          <w:iCs/>
        </w:rPr>
        <w:t>Mike Goralski-yea</w:t>
      </w:r>
    </w:p>
    <w:p w14:paraId="21F0CD79" w14:textId="294B6A9B" w:rsidR="00DE2FB8" w:rsidRDefault="00DE2FB8" w:rsidP="0045173B">
      <w:pPr>
        <w:rPr>
          <w:i/>
          <w:iCs/>
        </w:rPr>
      </w:pPr>
      <w:r>
        <w:rPr>
          <w:i/>
          <w:iCs/>
        </w:rPr>
        <w:t>Larry Hesson-yea</w:t>
      </w:r>
    </w:p>
    <w:p w14:paraId="012B06A7" w14:textId="0266FC95" w:rsidR="00DE2FB8" w:rsidRDefault="00DE2FB8" w:rsidP="0045173B">
      <w:pPr>
        <w:rPr>
          <w:i/>
          <w:iCs/>
        </w:rPr>
      </w:pPr>
      <w:r>
        <w:rPr>
          <w:i/>
          <w:iCs/>
        </w:rPr>
        <w:t>Don Adams-yea</w:t>
      </w:r>
    </w:p>
    <w:p w14:paraId="3582C228" w14:textId="77777777" w:rsidR="00210A00" w:rsidRDefault="00210A00" w:rsidP="0045173B">
      <w:pPr>
        <w:rPr>
          <w:i/>
          <w:iCs/>
        </w:rPr>
      </w:pPr>
    </w:p>
    <w:p w14:paraId="66162B30" w14:textId="458C616F" w:rsidR="0045173B" w:rsidRDefault="00AA5C2D" w:rsidP="0045173B">
      <w:pPr>
        <w:rPr>
          <w:i/>
          <w:iCs/>
        </w:rPr>
      </w:pPr>
      <w:r w:rsidRPr="000B1890">
        <w:rPr>
          <w:i/>
          <w:iCs/>
        </w:rPr>
        <w:t xml:space="preserve">No </w:t>
      </w:r>
      <w:r w:rsidR="00D4223F" w:rsidRPr="000B1890">
        <w:rPr>
          <w:i/>
          <w:iCs/>
        </w:rPr>
        <w:t>opposition</w:t>
      </w:r>
      <w:r w:rsidRPr="000B1890">
        <w:rPr>
          <w:i/>
          <w:iCs/>
        </w:rPr>
        <w:t>, t</w:t>
      </w:r>
      <w:r w:rsidR="00A358ED" w:rsidRPr="000B1890">
        <w:rPr>
          <w:i/>
          <w:iCs/>
        </w:rPr>
        <w:t xml:space="preserve">he motion was </w:t>
      </w:r>
      <w:r w:rsidRPr="000B1890">
        <w:rPr>
          <w:i/>
          <w:iCs/>
        </w:rPr>
        <w:t>carried</w:t>
      </w:r>
      <w:r w:rsidR="00D7132A" w:rsidRPr="000B1890">
        <w:rPr>
          <w:i/>
          <w:iCs/>
        </w:rPr>
        <w:t>.</w:t>
      </w:r>
      <w:r w:rsidR="00A358ED" w:rsidRPr="000B1890">
        <w:rPr>
          <w:i/>
          <w:iCs/>
        </w:rPr>
        <w:t xml:space="preserve"> </w:t>
      </w:r>
    </w:p>
    <w:p w14:paraId="70903AC5" w14:textId="31BCEFF4" w:rsidR="00984861" w:rsidRPr="000B1890" w:rsidRDefault="00984861" w:rsidP="0045173B">
      <w:pPr>
        <w:rPr>
          <w:i/>
          <w:iCs/>
        </w:rPr>
      </w:pPr>
    </w:p>
    <w:p w14:paraId="250953D0" w14:textId="77777777" w:rsidR="002418F3" w:rsidRDefault="002418F3" w:rsidP="00D4223F">
      <w:pPr>
        <w:spacing w:line="259" w:lineRule="auto"/>
        <w:rPr>
          <w:b/>
          <w:u w:val="single"/>
        </w:rPr>
      </w:pPr>
    </w:p>
    <w:p w14:paraId="66519E83" w14:textId="77777777" w:rsidR="002418F3" w:rsidRDefault="002418F3" w:rsidP="00D4223F">
      <w:pPr>
        <w:spacing w:line="259" w:lineRule="auto"/>
        <w:rPr>
          <w:b/>
          <w:u w:val="single"/>
        </w:rPr>
      </w:pPr>
    </w:p>
    <w:p w14:paraId="2342EC41" w14:textId="7F75103A" w:rsidR="007D4420" w:rsidRDefault="0045173B" w:rsidP="00D4223F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 w:rsidR="00B831CB">
        <w:rPr>
          <w:b/>
          <w:u w:val="single"/>
        </w:rPr>
        <w:t>4</w:t>
      </w:r>
      <w:r w:rsidR="00555144">
        <w:rPr>
          <w:b/>
          <w:u w:val="single"/>
        </w:rPr>
        <w:t>-</w:t>
      </w:r>
      <w:r w:rsidR="00A126F7">
        <w:rPr>
          <w:b/>
          <w:u w:val="single"/>
        </w:rPr>
        <w:t>0</w:t>
      </w:r>
      <w:r w:rsidR="00DE2FB8">
        <w:rPr>
          <w:b/>
          <w:u w:val="single"/>
        </w:rPr>
        <w:t>8-13-02</w:t>
      </w:r>
      <w:r w:rsidR="00A126F7">
        <w:rPr>
          <w:b/>
          <w:u w:val="single"/>
        </w:rPr>
        <w:t xml:space="preserve"> – Resolution to Approve </w:t>
      </w:r>
      <w:r w:rsidR="00DE2FB8">
        <w:rPr>
          <w:b/>
          <w:u w:val="single"/>
        </w:rPr>
        <w:t>American Structurepoint Invoice</w:t>
      </w:r>
    </w:p>
    <w:p w14:paraId="76FE8699" w14:textId="715DA6C6" w:rsidR="00FF3EF2" w:rsidRPr="00DE2FB8" w:rsidRDefault="00FF3EF2" w:rsidP="00DE2FB8">
      <w:pPr>
        <w:pStyle w:val="ListParagraph"/>
        <w:spacing w:line="259" w:lineRule="auto"/>
        <w:rPr>
          <w:b/>
        </w:rPr>
      </w:pPr>
    </w:p>
    <w:p w14:paraId="40E9A7E5" w14:textId="1ACD9D2D" w:rsidR="00210A00" w:rsidRDefault="00DE2FB8" w:rsidP="00D4223F">
      <w:pPr>
        <w:spacing w:line="259" w:lineRule="auto"/>
        <w:rPr>
          <w:i/>
          <w:iCs/>
        </w:rPr>
      </w:pPr>
      <w:r>
        <w:rPr>
          <w:bCs/>
          <w:i/>
          <w:iCs/>
        </w:rPr>
        <w:t>A Klineman</w:t>
      </w:r>
      <w:r w:rsidR="00E22B1D" w:rsidRPr="000B1890">
        <w:rPr>
          <w:i/>
          <w:iCs/>
        </w:rPr>
        <w:t xml:space="preserve"> made a motion to</w:t>
      </w:r>
      <w:r w:rsidR="00612037" w:rsidRPr="000B1890">
        <w:rPr>
          <w:i/>
          <w:iCs/>
        </w:rPr>
        <w:t xml:space="preserve"> approve</w:t>
      </w:r>
      <w:r w:rsidR="00B831CB">
        <w:rPr>
          <w:i/>
          <w:iCs/>
        </w:rPr>
        <w:t xml:space="preserve"> resolution </w:t>
      </w:r>
      <w:r w:rsidR="00BF6A09">
        <w:rPr>
          <w:i/>
          <w:iCs/>
        </w:rPr>
        <w:t xml:space="preserve">to approve </w:t>
      </w:r>
      <w:r>
        <w:rPr>
          <w:i/>
          <w:iCs/>
        </w:rPr>
        <w:t>the American Structurepoint invoice</w:t>
      </w:r>
      <w:r w:rsidR="00B65E03" w:rsidRPr="000B1890">
        <w:rPr>
          <w:i/>
          <w:iCs/>
        </w:rPr>
        <w:t>,</w:t>
      </w:r>
      <w:r w:rsidR="00E22B1D" w:rsidRPr="000B1890">
        <w:rPr>
          <w:i/>
          <w:iCs/>
        </w:rPr>
        <w:t xml:space="preserve"> </w:t>
      </w:r>
      <w:r>
        <w:rPr>
          <w:i/>
          <w:iCs/>
        </w:rPr>
        <w:t>R. Deer</w:t>
      </w:r>
      <w:r w:rsidR="00F70CF8">
        <w:rPr>
          <w:i/>
          <w:iCs/>
        </w:rPr>
        <w:t xml:space="preserve"> </w:t>
      </w:r>
      <w:r w:rsidR="00E22B1D" w:rsidRPr="000B1890">
        <w:rPr>
          <w:i/>
          <w:iCs/>
        </w:rPr>
        <w:t>seconded.</w:t>
      </w:r>
      <w:r w:rsidR="00D234D9" w:rsidRPr="000B1890">
        <w:rPr>
          <w:i/>
          <w:iCs/>
        </w:rPr>
        <w:t xml:space="preserve"> Roll call w</w:t>
      </w:r>
      <w:r w:rsidR="000B1890" w:rsidRPr="000B1890">
        <w:rPr>
          <w:i/>
          <w:iCs/>
        </w:rPr>
        <w:t>a</w:t>
      </w:r>
      <w:r w:rsidR="00D234D9" w:rsidRPr="000B1890">
        <w:rPr>
          <w:i/>
          <w:iCs/>
        </w:rPr>
        <w:t>s taken.</w:t>
      </w:r>
    </w:p>
    <w:p w14:paraId="4D48FC80" w14:textId="77777777" w:rsidR="00210A00" w:rsidRPr="000B1890" w:rsidRDefault="00210A00" w:rsidP="00D4223F">
      <w:pPr>
        <w:spacing w:line="259" w:lineRule="auto"/>
        <w:rPr>
          <w:i/>
          <w:iCs/>
        </w:rPr>
      </w:pPr>
    </w:p>
    <w:p w14:paraId="59943A09" w14:textId="77777777" w:rsidR="00DE2FB8" w:rsidRPr="000B1890" w:rsidRDefault="00DE2FB8" w:rsidP="00DE2FB8">
      <w:pPr>
        <w:rPr>
          <w:i/>
          <w:iCs/>
        </w:rPr>
      </w:pPr>
      <w:r>
        <w:rPr>
          <w:i/>
          <w:iCs/>
        </w:rPr>
        <w:t>Ron Deer</w:t>
      </w:r>
      <w:r w:rsidRPr="000B1890">
        <w:rPr>
          <w:i/>
          <w:iCs/>
        </w:rPr>
        <w:t>- yea</w:t>
      </w:r>
    </w:p>
    <w:p w14:paraId="26834303" w14:textId="2C64A506" w:rsidR="00DE2FB8" w:rsidRPr="000B1890" w:rsidRDefault="00DE2FB8" w:rsidP="00DE2FB8">
      <w:pPr>
        <w:rPr>
          <w:i/>
          <w:iCs/>
        </w:rPr>
      </w:pPr>
      <w:r>
        <w:rPr>
          <w:i/>
          <w:iCs/>
        </w:rPr>
        <w:t>Greg Henneke</w:t>
      </w:r>
      <w:r w:rsidRPr="000B1890">
        <w:rPr>
          <w:i/>
          <w:iCs/>
        </w:rPr>
        <w:t>-</w:t>
      </w:r>
      <w:r>
        <w:rPr>
          <w:i/>
          <w:iCs/>
        </w:rPr>
        <w:t>abstain</w:t>
      </w:r>
    </w:p>
    <w:p w14:paraId="14AE9878" w14:textId="77777777" w:rsidR="00DE2FB8" w:rsidRPr="000B1890" w:rsidRDefault="00DE2FB8" w:rsidP="00DE2FB8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091BE6EC" w14:textId="77777777" w:rsidR="00DE2FB8" w:rsidRPr="000B1890" w:rsidRDefault="00DE2FB8" w:rsidP="00DE2FB8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0E76AF79" w14:textId="77777777" w:rsidR="00DE2FB8" w:rsidRPr="000B1890" w:rsidRDefault="00DE2FB8" w:rsidP="00DE2FB8">
      <w:pPr>
        <w:rPr>
          <w:i/>
          <w:iCs/>
        </w:rPr>
      </w:pPr>
      <w:r>
        <w:rPr>
          <w:i/>
          <w:iCs/>
        </w:rPr>
        <w:t>Andrew Klineman -yea</w:t>
      </w:r>
    </w:p>
    <w:p w14:paraId="7A367039" w14:textId="77777777" w:rsidR="00DE2FB8" w:rsidRDefault="00DE2FB8" w:rsidP="00DE2FB8">
      <w:pPr>
        <w:rPr>
          <w:i/>
          <w:iCs/>
        </w:rPr>
      </w:pPr>
      <w:r>
        <w:rPr>
          <w:i/>
          <w:iCs/>
        </w:rPr>
        <w:t>Ann Sheidler-yea</w:t>
      </w:r>
    </w:p>
    <w:p w14:paraId="157C2E8D" w14:textId="77777777" w:rsidR="00DE2FB8" w:rsidRDefault="00DE2FB8" w:rsidP="00DE2FB8">
      <w:pPr>
        <w:rPr>
          <w:i/>
          <w:iCs/>
        </w:rPr>
      </w:pPr>
      <w:r>
        <w:rPr>
          <w:i/>
          <w:iCs/>
        </w:rPr>
        <w:t>Kyleen Swackhamer-yea</w:t>
      </w:r>
    </w:p>
    <w:p w14:paraId="581283CE" w14:textId="77777777" w:rsidR="00DE2FB8" w:rsidRDefault="00DE2FB8" w:rsidP="00DE2FB8">
      <w:pPr>
        <w:rPr>
          <w:i/>
          <w:iCs/>
        </w:rPr>
      </w:pPr>
      <w:r>
        <w:rPr>
          <w:i/>
          <w:iCs/>
        </w:rPr>
        <w:t>Destiny Wells-yea</w:t>
      </w:r>
    </w:p>
    <w:p w14:paraId="59575299" w14:textId="77777777" w:rsidR="00DE2FB8" w:rsidRDefault="00DE2FB8" w:rsidP="00DE2FB8">
      <w:pPr>
        <w:rPr>
          <w:i/>
          <w:iCs/>
        </w:rPr>
      </w:pPr>
      <w:r>
        <w:rPr>
          <w:i/>
          <w:iCs/>
        </w:rPr>
        <w:t>Mike Goralski-yea</w:t>
      </w:r>
    </w:p>
    <w:p w14:paraId="06088C7B" w14:textId="77777777" w:rsidR="00DE2FB8" w:rsidRDefault="00DE2FB8" w:rsidP="00DE2FB8">
      <w:pPr>
        <w:rPr>
          <w:i/>
          <w:iCs/>
        </w:rPr>
      </w:pPr>
      <w:r>
        <w:rPr>
          <w:i/>
          <w:iCs/>
        </w:rPr>
        <w:t>Larry Hesson-yea</w:t>
      </w:r>
    </w:p>
    <w:p w14:paraId="1101F672" w14:textId="77777777" w:rsidR="00DE2FB8" w:rsidRDefault="00DE2FB8" w:rsidP="00DE2FB8">
      <w:pPr>
        <w:rPr>
          <w:i/>
          <w:iCs/>
        </w:rPr>
      </w:pPr>
      <w:r>
        <w:rPr>
          <w:i/>
          <w:iCs/>
        </w:rPr>
        <w:t>Don Adams-yea</w:t>
      </w:r>
    </w:p>
    <w:p w14:paraId="0A31CA7C" w14:textId="77777777" w:rsidR="00A126F7" w:rsidRDefault="00A126F7" w:rsidP="00A126F7">
      <w:pPr>
        <w:rPr>
          <w:i/>
          <w:iCs/>
        </w:rPr>
      </w:pPr>
    </w:p>
    <w:p w14:paraId="073C8B44" w14:textId="4919A68B" w:rsidR="004D7E40" w:rsidRPr="00EF3E37" w:rsidRDefault="00A126F7" w:rsidP="003D1F01">
      <w:pPr>
        <w:rPr>
          <w:i/>
          <w:iCs/>
        </w:rPr>
      </w:pPr>
      <w:r w:rsidRPr="000B1890">
        <w:rPr>
          <w:i/>
          <w:iCs/>
        </w:rPr>
        <w:t xml:space="preserve">No opposition, the motion was carried. </w:t>
      </w:r>
    </w:p>
    <w:p w14:paraId="5067C23E" w14:textId="77777777" w:rsidR="00C41455" w:rsidRDefault="00C41455" w:rsidP="003D1F01">
      <w:pPr>
        <w:rPr>
          <w:bCs/>
        </w:rPr>
      </w:pPr>
    </w:p>
    <w:p w14:paraId="15CC8EF9" w14:textId="3E1C4D2D" w:rsidR="00EB0BB4" w:rsidRDefault="00EB0BB4" w:rsidP="00EB0BB4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>
        <w:rPr>
          <w:b/>
          <w:u w:val="single"/>
        </w:rPr>
        <w:t>4-08-13-03 – Resolution to Approve Contract for Ridesharing Software and Service</w:t>
      </w:r>
    </w:p>
    <w:p w14:paraId="728C6CDF" w14:textId="6F3E2D11" w:rsidR="00EB0BB4" w:rsidRPr="00EB0BB4" w:rsidRDefault="00EB0BB4" w:rsidP="00EB0BB4">
      <w:pPr>
        <w:pStyle w:val="ListParagraph"/>
        <w:numPr>
          <w:ilvl w:val="0"/>
          <w:numId w:val="102"/>
        </w:numPr>
        <w:spacing w:line="259" w:lineRule="auto"/>
        <w:rPr>
          <w:b/>
          <w:u w:val="single"/>
        </w:rPr>
      </w:pPr>
      <w:r>
        <w:rPr>
          <w:bCs/>
        </w:rPr>
        <w:t xml:space="preserve">CIRTA recommends TripSpark. </w:t>
      </w:r>
    </w:p>
    <w:p w14:paraId="1114E618" w14:textId="47603805" w:rsidR="00EB0BB4" w:rsidRPr="00EB0BB4" w:rsidRDefault="00EB0BB4" w:rsidP="00EB0BB4">
      <w:pPr>
        <w:pStyle w:val="ListParagraph"/>
        <w:numPr>
          <w:ilvl w:val="0"/>
          <w:numId w:val="102"/>
        </w:numPr>
        <w:spacing w:line="259" w:lineRule="auto"/>
        <w:rPr>
          <w:b/>
          <w:u w:val="single"/>
        </w:rPr>
      </w:pPr>
      <w:r>
        <w:rPr>
          <w:bCs/>
        </w:rPr>
        <w:t>Current provider</w:t>
      </w:r>
      <w:r w:rsidR="00566B53">
        <w:rPr>
          <w:bCs/>
        </w:rPr>
        <w:t>.</w:t>
      </w:r>
    </w:p>
    <w:p w14:paraId="233534CB" w14:textId="6D4E3E0B" w:rsidR="00EB0BB4" w:rsidRPr="00EB0BB4" w:rsidRDefault="00EB0BB4" w:rsidP="00EB0BB4">
      <w:pPr>
        <w:pStyle w:val="ListParagraph"/>
        <w:numPr>
          <w:ilvl w:val="0"/>
          <w:numId w:val="102"/>
        </w:numPr>
        <w:spacing w:line="259" w:lineRule="auto"/>
        <w:rPr>
          <w:b/>
          <w:u w:val="single"/>
        </w:rPr>
      </w:pPr>
      <w:r>
        <w:rPr>
          <w:bCs/>
        </w:rPr>
        <w:t>Dedicated CRM and School Pool at no additional cost.</w:t>
      </w:r>
    </w:p>
    <w:p w14:paraId="74C3AC52" w14:textId="5CCCF15B" w:rsidR="00EB0BB4" w:rsidRPr="00791F1E" w:rsidRDefault="00885921" w:rsidP="00EB0BB4">
      <w:pPr>
        <w:pStyle w:val="ListParagraph"/>
        <w:numPr>
          <w:ilvl w:val="0"/>
          <w:numId w:val="102"/>
        </w:numPr>
        <w:spacing w:line="259" w:lineRule="auto"/>
        <w:rPr>
          <w:b/>
          <w:u w:val="single"/>
        </w:rPr>
      </w:pPr>
      <w:r>
        <w:rPr>
          <w:bCs/>
        </w:rPr>
        <w:t>The contract</w:t>
      </w:r>
      <w:r w:rsidR="00EB0BB4">
        <w:rPr>
          <w:bCs/>
        </w:rPr>
        <w:t xml:space="preserve"> will be for one year at $</w:t>
      </w:r>
      <w:r w:rsidR="00791F1E">
        <w:rPr>
          <w:bCs/>
        </w:rPr>
        <w:t>39,245.00</w:t>
      </w:r>
      <w:r w:rsidR="00566B53">
        <w:rPr>
          <w:bCs/>
        </w:rPr>
        <w:t>.</w:t>
      </w:r>
    </w:p>
    <w:p w14:paraId="53C07080" w14:textId="77777777" w:rsidR="00791F1E" w:rsidRPr="00791F1E" w:rsidRDefault="00791F1E" w:rsidP="00791F1E">
      <w:pPr>
        <w:pStyle w:val="ListParagraph"/>
        <w:spacing w:line="259" w:lineRule="auto"/>
        <w:rPr>
          <w:b/>
          <w:u w:val="single"/>
        </w:rPr>
      </w:pPr>
    </w:p>
    <w:p w14:paraId="5C0B9716" w14:textId="74B1B505" w:rsidR="00791F1E" w:rsidRDefault="00791F1E" w:rsidP="00791F1E">
      <w:pPr>
        <w:spacing w:line="259" w:lineRule="auto"/>
        <w:rPr>
          <w:i/>
          <w:iCs/>
        </w:rPr>
      </w:pPr>
      <w:r>
        <w:rPr>
          <w:bCs/>
          <w:i/>
          <w:iCs/>
        </w:rPr>
        <w:t>R. Deer</w:t>
      </w:r>
      <w:r w:rsidRPr="00791F1E">
        <w:rPr>
          <w:i/>
          <w:iCs/>
        </w:rPr>
        <w:t xml:space="preserve"> made a motion to approve resolution to approve </w:t>
      </w:r>
      <w:r>
        <w:rPr>
          <w:i/>
          <w:iCs/>
        </w:rPr>
        <w:t>the contract for ridesharing software and service</w:t>
      </w:r>
      <w:r w:rsidRPr="00791F1E">
        <w:rPr>
          <w:i/>
          <w:iCs/>
        </w:rPr>
        <w:t xml:space="preserve">, </w:t>
      </w:r>
      <w:r>
        <w:rPr>
          <w:i/>
          <w:iCs/>
        </w:rPr>
        <w:t>A. Sheidler</w:t>
      </w:r>
      <w:r w:rsidRPr="00791F1E">
        <w:rPr>
          <w:i/>
          <w:iCs/>
        </w:rPr>
        <w:t xml:space="preserve"> seconded. Roll call was taken.</w:t>
      </w:r>
    </w:p>
    <w:p w14:paraId="02366820" w14:textId="77777777" w:rsidR="00791F1E" w:rsidRDefault="00791F1E" w:rsidP="00791F1E">
      <w:pPr>
        <w:spacing w:line="259" w:lineRule="auto"/>
        <w:rPr>
          <w:i/>
          <w:iCs/>
        </w:rPr>
      </w:pPr>
    </w:p>
    <w:p w14:paraId="00C281D6" w14:textId="77777777" w:rsidR="00791F1E" w:rsidRPr="000B1890" w:rsidRDefault="00791F1E" w:rsidP="00791F1E">
      <w:pPr>
        <w:rPr>
          <w:i/>
          <w:iCs/>
        </w:rPr>
      </w:pPr>
      <w:r>
        <w:rPr>
          <w:i/>
          <w:iCs/>
        </w:rPr>
        <w:t>Ron Deer</w:t>
      </w:r>
      <w:r w:rsidRPr="000B1890">
        <w:rPr>
          <w:i/>
          <w:iCs/>
        </w:rPr>
        <w:t>- yea</w:t>
      </w:r>
    </w:p>
    <w:p w14:paraId="40FB9029" w14:textId="77777777" w:rsidR="00791F1E" w:rsidRPr="000B1890" w:rsidRDefault="00791F1E" w:rsidP="00791F1E">
      <w:pPr>
        <w:rPr>
          <w:i/>
          <w:iCs/>
        </w:rPr>
      </w:pPr>
      <w:r>
        <w:rPr>
          <w:i/>
          <w:iCs/>
        </w:rPr>
        <w:t>Greg Henneke</w:t>
      </w:r>
      <w:r w:rsidRPr="000B1890">
        <w:rPr>
          <w:i/>
          <w:iCs/>
        </w:rPr>
        <w:t>-yea</w:t>
      </w:r>
    </w:p>
    <w:p w14:paraId="0DD64F30" w14:textId="77777777" w:rsidR="00791F1E" w:rsidRPr="000B1890" w:rsidRDefault="00791F1E" w:rsidP="00791F1E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71A89EA7" w14:textId="77777777" w:rsidR="00791F1E" w:rsidRPr="000B1890" w:rsidRDefault="00791F1E" w:rsidP="00791F1E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6CDB720A" w14:textId="77777777" w:rsidR="00791F1E" w:rsidRPr="000B1890" w:rsidRDefault="00791F1E" w:rsidP="00791F1E">
      <w:pPr>
        <w:rPr>
          <w:i/>
          <w:iCs/>
        </w:rPr>
      </w:pPr>
      <w:r>
        <w:rPr>
          <w:i/>
          <w:iCs/>
        </w:rPr>
        <w:t>Andrew Klineman -yea</w:t>
      </w:r>
    </w:p>
    <w:p w14:paraId="39B2CFC3" w14:textId="77777777" w:rsidR="00791F1E" w:rsidRDefault="00791F1E" w:rsidP="00791F1E">
      <w:pPr>
        <w:rPr>
          <w:i/>
          <w:iCs/>
        </w:rPr>
      </w:pPr>
      <w:r>
        <w:rPr>
          <w:i/>
          <w:iCs/>
        </w:rPr>
        <w:t>Ann Sheidler-yea</w:t>
      </w:r>
    </w:p>
    <w:p w14:paraId="1BD9357F" w14:textId="77777777" w:rsidR="00791F1E" w:rsidRDefault="00791F1E" w:rsidP="00791F1E">
      <w:pPr>
        <w:rPr>
          <w:i/>
          <w:iCs/>
        </w:rPr>
      </w:pPr>
      <w:r>
        <w:rPr>
          <w:i/>
          <w:iCs/>
        </w:rPr>
        <w:t>Kyleen Swackhamer-yea</w:t>
      </w:r>
    </w:p>
    <w:p w14:paraId="76E611D0" w14:textId="77777777" w:rsidR="00791F1E" w:rsidRDefault="00791F1E" w:rsidP="00791F1E">
      <w:pPr>
        <w:rPr>
          <w:i/>
          <w:iCs/>
        </w:rPr>
      </w:pPr>
      <w:r>
        <w:rPr>
          <w:i/>
          <w:iCs/>
        </w:rPr>
        <w:t>Destiny Wells-yea</w:t>
      </w:r>
    </w:p>
    <w:p w14:paraId="7346601B" w14:textId="77777777" w:rsidR="00791F1E" w:rsidRDefault="00791F1E" w:rsidP="00791F1E">
      <w:pPr>
        <w:rPr>
          <w:i/>
          <w:iCs/>
        </w:rPr>
      </w:pPr>
      <w:r>
        <w:rPr>
          <w:i/>
          <w:iCs/>
        </w:rPr>
        <w:t>Mike Goralski-yea</w:t>
      </w:r>
    </w:p>
    <w:p w14:paraId="6DE1DC46" w14:textId="77777777" w:rsidR="00791F1E" w:rsidRDefault="00791F1E" w:rsidP="00791F1E">
      <w:pPr>
        <w:rPr>
          <w:i/>
          <w:iCs/>
        </w:rPr>
      </w:pPr>
      <w:r>
        <w:rPr>
          <w:i/>
          <w:iCs/>
        </w:rPr>
        <w:lastRenderedPageBreak/>
        <w:t>Larry Hesson-yea</w:t>
      </w:r>
    </w:p>
    <w:p w14:paraId="0CCC5C00" w14:textId="77777777" w:rsidR="00791F1E" w:rsidRDefault="00791F1E" w:rsidP="00791F1E">
      <w:pPr>
        <w:rPr>
          <w:i/>
          <w:iCs/>
        </w:rPr>
      </w:pPr>
      <w:r>
        <w:rPr>
          <w:i/>
          <w:iCs/>
        </w:rPr>
        <w:t>Don Adams-yea</w:t>
      </w:r>
    </w:p>
    <w:p w14:paraId="16F21523" w14:textId="77777777" w:rsidR="00791F1E" w:rsidRDefault="00791F1E" w:rsidP="00791F1E">
      <w:pPr>
        <w:rPr>
          <w:i/>
          <w:iCs/>
        </w:rPr>
      </w:pPr>
    </w:p>
    <w:p w14:paraId="6021AED6" w14:textId="77777777" w:rsidR="00791F1E" w:rsidRDefault="00791F1E" w:rsidP="00791F1E">
      <w:pPr>
        <w:rPr>
          <w:i/>
          <w:iCs/>
        </w:rPr>
      </w:pPr>
      <w:r w:rsidRPr="000B1890">
        <w:rPr>
          <w:i/>
          <w:iCs/>
        </w:rPr>
        <w:t xml:space="preserve">No opposition, the motion was carried. </w:t>
      </w:r>
    </w:p>
    <w:p w14:paraId="077DD0DE" w14:textId="77777777" w:rsidR="00791F1E" w:rsidRPr="00791F1E" w:rsidRDefault="00791F1E" w:rsidP="00791F1E">
      <w:pPr>
        <w:spacing w:line="259" w:lineRule="auto"/>
        <w:rPr>
          <w:i/>
          <w:iCs/>
        </w:rPr>
      </w:pPr>
    </w:p>
    <w:p w14:paraId="254CB7BA" w14:textId="0DCBAF59" w:rsidR="00963DD5" w:rsidRDefault="00963DD5" w:rsidP="00963DD5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>
        <w:rPr>
          <w:b/>
          <w:u w:val="single"/>
        </w:rPr>
        <w:t>4-08-13-04 – Resolution to Approve Updates to Employee/Associate Handbook</w:t>
      </w:r>
    </w:p>
    <w:p w14:paraId="1904ECA1" w14:textId="5F61D5AF" w:rsidR="00963DD5" w:rsidRPr="00963DD5" w:rsidRDefault="00963DD5" w:rsidP="00963DD5">
      <w:pPr>
        <w:pStyle w:val="ListParagraph"/>
        <w:numPr>
          <w:ilvl w:val="0"/>
          <w:numId w:val="103"/>
        </w:numPr>
        <w:spacing w:line="259" w:lineRule="auto"/>
        <w:rPr>
          <w:b/>
          <w:u w:val="single"/>
        </w:rPr>
      </w:pPr>
      <w:r>
        <w:rPr>
          <w:bCs/>
        </w:rPr>
        <w:t xml:space="preserve">Changes for </w:t>
      </w:r>
      <w:r w:rsidR="009562D2">
        <w:rPr>
          <w:bCs/>
        </w:rPr>
        <w:t>nonexempt</w:t>
      </w:r>
      <w:r>
        <w:rPr>
          <w:bCs/>
        </w:rPr>
        <w:t xml:space="preserve"> employees. </w:t>
      </w:r>
    </w:p>
    <w:p w14:paraId="64BEB612" w14:textId="602FD6C3" w:rsidR="00963DD5" w:rsidRPr="009562D2" w:rsidRDefault="00963DD5" w:rsidP="00963DD5">
      <w:pPr>
        <w:pStyle w:val="ListParagraph"/>
        <w:numPr>
          <w:ilvl w:val="0"/>
          <w:numId w:val="103"/>
        </w:numPr>
        <w:spacing w:line="259" w:lineRule="auto"/>
        <w:rPr>
          <w:b/>
          <w:u w:val="single"/>
        </w:rPr>
      </w:pPr>
      <w:r>
        <w:rPr>
          <w:bCs/>
        </w:rPr>
        <w:t xml:space="preserve">Must take comp time in the week of the event. </w:t>
      </w:r>
      <w:r w:rsidR="009562D2">
        <w:rPr>
          <w:bCs/>
        </w:rPr>
        <w:t xml:space="preserve">The week runs Saturday – Friday. </w:t>
      </w:r>
    </w:p>
    <w:p w14:paraId="37C16E4F" w14:textId="48A9E083" w:rsidR="009562D2" w:rsidRPr="009562D2" w:rsidRDefault="009562D2" w:rsidP="00963DD5">
      <w:pPr>
        <w:pStyle w:val="ListParagraph"/>
        <w:numPr>
          <w:ilvl w:val="0"/>
          <w:numId w:val="103"/>
        </w:numPr>
        <w:spacing w:line="259" w:lineRule="auto"/>
        <w:rPr>
          <w:b/>
          <w:u w:val="single"/>
        </w:rPr>
      </w:pPr>
      <w:r>
        <w:rPr>
          <w:bCs/>
        </w:rPr>
        <w:t xml:space="preserve">Old rules stated time must be taken in the same pay period. </w:t>
      </w:r>
    </w:p>
    <w:p w14:paraId="79A77837" w14:textId="27E6E19E" w:rsidR="009562D2" w:rsidRPr="009562D2" w:rsidRDefault="009562D2" w:rsidP="00963DD5">
      <w:pPr>
        <w:pStyle w:val="ListParagraph"/>
        <w:numPr>
          <w:ilvl w:val="0"/>
          <w:numId w:val="103"/>
        </w:numPr>
        <w:spacing w:line="259" w:lineRule="auto"/>
        <w:rPr>
          <w:b/>
          <w:u w:val="single"/>
        </w:rPr>
      </w:pPr>
      <w:r>
        <w:rPr>
          <w:bCs/>
        </w:rPr>
        <w:t>If unable to comp in the same week, the employee would get paid overtime. Schedules are planned to account for comp time.</w:t>
      </w:r>
    </w:p>
    <w:p w14:paraId="64240B1D" w14:textId="77777777" w:rsidR="009562D2" w:rsidRDefault="009562D2" w:rsidP="009562D2">
      <w:pPr>
        <w:spacing w:line="259" w:lineRule="auto"/>
        <w:rPr>
          <w:b/>
          <w:u w:val="single"/>
        </w:rPr>
      </w:pPr>
    </w:p>
    <w:p w14:paraId="545AE08E" w14:textId="2463B87A" w:rsidR="009562D2" w:rsidRDefault="009562D2" w:rsidP="009562D2">
      <w:pPr>
        <w:spacing w:line="259" w:lineRule="auto"/>
        <w:rPr>
          <w:i/>
          <w:iCs/>
        </w:rPr>
      </w:pPr>
      <w:r>
        <w:rPr>
          <w:bCs/>
          <w:i/>
          <w:iCs/>
        </w:rPr>
        <w:t>L. Hesson</w:t>
      </w:r>
      <w:r w:rsidRPr="00791F1E">
        <w:rPr>
          <w:i/>
          <w:iCs/>
        </w:rPr>
        <w:t xml:space="preserve"> made a motion to approve resolution to approve </w:t>
      </w:r>
      <w:r>
        <w:rPr>
          <w:i/>
          <w:iCs/>
        </w:rPr>
        <w:t>the updates to the employee/associate handbook</w:t>
      </w:r>
      <w:r w:rsidRPr="00791F1E">
        <w:rPr>
          <w:i/>
          <w:iCs/>
        </w:rPr>
        <w:t xml:space="preserve">, </w:t>
      </w:r>
      <w:r>
        <w:rPr>
          <w:i/>
          <w:iCs/>
        </w:rPr>
        <w:t>R. Waggoner</w:t>
      </w:r>
      <w:r w:rsidRPr="00791F1E">
        <w:rPr>
          <w:i/>
          <w:iCs/>
        </w:rPr>
        <w:t xml:space="preserve"> seconded. Roll call was taken.</w:t>
      </w:r>
    </w:p>
    <w:p w14:paraId="544A5636" w14:textId="77777777" w:rsidR="009562D2" w:rsidRDefault="009562D2" w:rsidP="009562D2">
      <w:pPr>
        <w:spacing w:line="259" w:lineRule="auto"/>
        <w:rPr>
          <w:i/>
          <w:iCs/>
        </w:rPr>
      </w:pPr>
    </w:p>
    <w:p w14:paraId="71213DEA" w14:textId="77777777" w:rsidR="009562D2" w:rsidRPr="000B1890" w:rsidRDefault="009562D2" w:rsidP="009562D2">
      <w:pPr>
        <w:rPr>
          <w:i/>
          <w:iCs/>
        </w:rPr>
      </w:pPr>
      <w:r>
        <w:rPr>
          <w:i/>
          <w:iCs/>
        </w:rPr>
        <w:t>Ron Deer</w:t>
      </w:r>
      <w:r w:rsidRPr="000B1890">
        <w:rPr>
          <w:i/>
          <w:iCs/>
        </w:rPr>
        <w:t>- yea</w:t>
      </w:r>
    </w:p>
    <w:p w14:paraId="23513F9B" w14:textId="77777777" w:rsidR="009562D2" w:rsidRPr="000B1890" w:rsidRDefault="009562D2" w:rsidP="009562D2">
      <w:pPr>
        <w:rPr>
          <w:i/>
          <w:iCs/>
        </w:rPr>
      </w:pPr>
      <w:r>
        <w:rPr>
          <w:i/>
          <w:iCs/>
        </w:rPr>
        <w:t>Greg Henneke</w:t>
      </w:r>
      <w:r w:rsidRPr="000B1890">
        <w:rPr>
          <w:i/>
          <w:iCs/>
        </w:rPr>
        <w:t>-yea</w:t>
      </w:r>
    </w:p>
    <w:p w14:paraId="7F01F20D" w14:textId="77777777" w:rsidR="009562D2" w:rsidRPr="000B1890" w:rsidRDefault="009562D2" w:rsidP="009562D2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08AFC746" w14:textId="77777777" w:rsidR="009562D2" w:rsidRPr="000B1890" w:rsidRDefault="009562D2" w:rsidP="009562D2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5A7C874B" w14:textId="77777777" w:rsidR="009562D2" w:rsidRPr="000B1890" w:rsidRDefault="009562D2" w:rsidP="009562D2">
      <w:pPr>
        <w:rPr>
          <w:i/>
          <w:iCs/>
        </w:rPr>
      </w:pPr>
      <w:r>
        <w:rPr>
          <w:i/>
          <w:iCs/>
        </w:rPr>
        <w:t>Andrew Klineman -yea</w:t>
      </w:r>
    </w:p>
    <w:p w14:paraId="765F314B" w14:textId="77777777" w:rsidR="009562D2" w:rsidRDefault="009562D2" w:rsidP="009562D2">
      <w:pPr>
        <w:rPr>
          <w:i/>
          <w:iCs/>
        </w:rPr>
      </w:pPr>
      <w:r>
        <w:rPr>
          <w:i/>
          <w:iCs/>
        </w:rPr>
        <w:t>Ann Sheidler-yea</w:t>
      </w:r>
    </w:p>
    <w:p w14:paraId="3CF2FD69" w14:textId="77777777" w:rsidR="009562D2" w:rsidRDefault="009562D2" w:rsidP="009562D2">
      <w:pPr>
        <w:rPr>
          <w:i/>
          <w:iCs/>
        </w:rPr>
      </w:pPr>
      <w:r>
        <w:rPr>
          <w:i/>
          <w:iCs/>
        </w:rPr>
        <w:t>Kyleen Swackhamer-yea</w:t>
      </w:r>
    </w:p>
    <w:p w14:paraId="50F08607" w14:textId="77777777" w:rsidR="009562D2" w:rsidRDefault="009562D2" w:rsidP="009562D2">
      <w:pPr>
        <w:rPr>
          <w:i/>
          <w:iCs/>
        </w:rPr>
      </w:pPr>
      <w:r>
        <w:rPr>
          <w:i/>
          <w:iCs/>
        </w:rPr>
        <w:t>Destiny Wells-yea</w:t>
      </w:r>
    </w:p>
    <w:p w14:paraId="36528F10" w14:textId="77777777" w:rsidR="009562D2" w:rsidRDefault="009562D2" w:rsidP="009562D2">
      <w:pPr>
        <w:rPr>
          <w:i/>
          <w:iCs/>
        </w:rPr>
      </w:pPr>
      <w:r>
        <w:rPr>
          <w:i/>
          <w:iCs/>
        </w:rPr>
        <w:t>Mike Goralski-yea</w:t>
      </w:r>
    </w:p>
    <w:p w14:paraId="18472E75" w14:textId="77777777" w:rsidR="009562D2" w:rsidRDefault="009562D2" w:rsidP="009562D2">
      <w:pPr>
        <w:rPr>
          <w:i/>
          <w:iCs/>
        </w:rPr>
      </w:pPr>
      <w:r>
        <w:rPr>
          <w:i/>
          <w:iCs/>
        </w:rPr>
        <w:t>Larry Hesson-yea</w:t>
      </w:r>
    </w:p>
    <w:p w14:paraId="7DCE0994" w14:textId="77777777" w:rsidR="009562D2" w:rsidRDefault="009562D2" w:rsidP="009562D2">
      <w:pPr>
        <w:rPr>
          <w:i/>
          <w:iCs/>
        </w:rPr>
      </w:pPr>
      <w:r>
        <w:rPr>
          <w:i/>
          <w:iCs/>
        </w:rPr>
        <w:t>Don Adams-yea</w:t>
      </w:r>
    </w:p>
    <w:p w14:paraId="6452731E" w14:textId="77777777" w:rsidR="009562D2" w:rsidRDefault="009562D2" w:rsidP="009562D2">
      <w:pPr>
        <w:rPr>
          <w:i/>
          <w:iCs/>
        </w:rPr>
      </w:pPr>
    </w:p>
    <w:p w14:paraId="4A172595" w14:textId="77777777" w:rsidR="009562D2" w:rsidRDefault="009562D2" w:rsidP="009562D2">
      <w:pPr>
        <w:rPr>
          <w:i/>
          <w:iCs/>
        </w:rPr>
      </w:pPr>
      <w:r w:rsidRPr="000B1890">
        <w:rPr>
          <w:i/>
          <w:iCs/>
        </w:rPr>
        <w:t xml:space="preserve">No opposition, the motion was carried. </w:t>
      </w:r>
    </w:p>
    <w:p w14:paraId="4A24641B" w14:textId="77777777" w:rsidR="009562D2" w:rsidRDefault="009562D2" w:rsidP="009562D2">
      <w:pPr>
        <w:spacing w:line="259" w:lineRule="auto"/>
        <w:rPr>
          <w:i/>
          <w:iCs/>
        </w:rPr>
      </w:pPr>
    </w:p>
    <w:p w14:paraId="45767D4E" w14:textId="416AE9AF" w:rsidR="009562D2" w:rsidRDefault="009562D2" w:rsidP="009562D2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>
        <w:rPr>
          <w:b/>
          <w:u w:val="single"/>
        </w:rPr>
        <w:t>4-08-13-05 – Resolution to Approve Contract Extension for Vanpool Services</w:t>
      </w:r>
    </w:p>
    <w:p w14:paraId="5DD961E2" w14:textId="327634AE" w:rsidR="009562D2" w:rsidRPr="009562D2" w:rsidRDefault="009562D2" w:rsidP="009562D2">
      <w:pPr>
        <w:pStyle w:val="ListParagraph"/>
        <w:numPr>
          <w:ilvl w:val="0"/>
          <w:numId w:val="104"/>
        </w:numPr>
        <w:spacing w:line="259" w:lineRule="auto"/>
        <w:rPr>
          <w:b/>
          <w:u w:val="single"/>
        </w:rPr>
      </w:pPr>
      <w:r>
        <w:rPr>
          <w:bCs/>
        </w:rPr>
        <w:t>Enterprise is the only vanpool provider in our area.</w:t>
      </w:r>
    </w:p>
    <w:p w14:paraId="6A49A2CB" w14:textId="514019BA" w:rsidR="009562D2" w:rsidRPr="00B62A84" w:rsidRDefault="00B62A84" w:rsidP="009562D2">
      <w:pPr>
        <w:pStyle w:val="ListParagraph"/>
        <w:numPr>
          <w:ilvl w:val="0"/>
          <w:numId w:val="104"/>
        </w:numPr>
        <w:spacing w:line="259" w:lineRule="auto"/>
        <w:rPr>
          <w:b/>
          <w:u w:val="single"/>
        </w:rPr>
      </w:pPr>
      <w:r>
        <w:rPr>
          <w:bCs/>
        </w:rPr>
        <w:t>The contract</w:t>
      </w:r>
      <w:r w:rsidR="009562D2">
        <w:rPr>
          <w:bCs/>
        </w:rPr>
        <w:t xml:space="preserve"> will allow CIRTA to </w:t>
      </w:r>
      <w:r>
        <w:rPr>
          <w:bCs/>
        </w:rPr>
        <w:t>partner</w:t>
      </w:r>
      <w:r w:rsidR="009562D2">
        <w:rPr>
          <w:bCs/>
        </w:rPr>
        <w:t xml:space="preserve"> </w:t>
      </w:r>
      <w:r>
        <w:rPr>
          <w:bCs/>
        </w:rPr>
        <w:t xml:space="preserve">with </w:t>
      </w:r>
      <w:r w:rsidR="009562D2">
        <w:rPr>
          <w:bCs/>
        </w:rPr>
        <w:t>Commute with Enterprise for vanpool services.</w:t>
      </w:r>
    </w:p>
    <w:p w14:paraId="2BF23119" w14:textId="77777777" w:rsidR="00B62A84" w:rsidRDefault="00B62A84" w:rsidP="00B62A84">
      <w:pPr>
        <w:spacing w:line="259" w:lineRule="auto"/>
        <w:rPr>
          <w:b/>
          <w:u w:val="single"/>
        </w:rPr>
      </w:pPr>
    </w:p>
    <w:p w14:paraId="080A457F" w14:textId="41115B14" w:rsidR="00B62A84" w:rsidRDefault="00B62A84" w:rsidP="00B62A84">
      <w:pPr>
        <w:spacing w:line="259" w:lineRule="auto"/>
        <w:rPr>
          <w:i/>
          <w:iCs/>
        </w:rPr>
      </w:pPr>
      <w:r>
        <w:rPr>
          <w:bCs/>
          <w:i/>
          <w:iCs/>
        </w:rPr>
        <w:t>G. Henneke</w:t>
      </w:r>
      <w:r w:rsidRPr="00791F1E">
        <w:rPr>
          <w:i/>
          <w:iCs/>
        </w:rPr>
        <w:t xml:space="preserve"> made a motion to approve resolution to approve </w:t>
      </w:r>
      <w:r>
        <w:rPr>
          <w:i/>
          <w:iCs/>
        </w:rPr>
        <w:t>the updates to the employee/associate handbook</w:t>
      </w:r>
      <w:r w:rsidRPr="00791F1E">
        <w:rPr>
          <w:i/>
          <w:iCs/>
        </w:rPr>
        <w:t xml:space="preserve">, </w:t>
      </w:r>
      <w:r>
        <w:rPr>
          <w:i/>
          <w:iCs/>
        </w:rPr>
        <w:t>M. Goralski</w:t>
      </w:r>
      <w:r w:rsidRPr="00791F1E">
        <w:rPr>
          <w:i/>
          <w:iCs/>
        </w:rPr>
        <w:t xml:space="preserve"> seconded. Roll call was taken.</w:t>
      </w:r>
    </w:p>
    <w:p w14:paraId="09C5E5B7" w14:textId="77777777" w:rsidR="00B62A84" w:rsidRPr="00B62A84" w:rsidRDefault="00B62A84" w:rsidP="00B62A84">
      <w:pPr>
        <w:spacing w:line="259" w:lineRule="auto"/>
        <w:rPr>
          <w:b/>
          <w:u w:val="single"/>
        </w:rPr>
      </w:pPr>
    </w:p>
    <w:p w14:paraId="4A482762" w14:textId="77777777" w:rsidR="00B62A84" w:rsidRPr="000B1890" w:rsidRDefault="00B62A84" w:rsidP="00B62A84">
      <w:pPr>
        <w:rPr>
          <w:i/>
          <w:iCs/>
        </w:rPr>
      </w:pPr>
      <w:r>
        <w:rPr>
          <w:i/>
          <w:iCs/>
        </w:rPr>
        <w:t>Ron Deer</w:t>
      </w:r>
      <w:r w:rsidRPr="000B1890">
        <w:rPr>
          <w:i/>
          <w:iCs/>
        </w:rPr>
        <w:t>- yea</w:t>
      </w:r>
    </w:p>
    <w:p w14:paraId="4D1BC78C" w14:textId="77777777" w:rsidR="00B62A84" w:rsidRPr="000B1890" w:rsidRDefault="00B62A84" w:rsidP="00B62A84">
      <w:pPr>
        <w:rPr>
          <w:i/>
          <w:iCs/>
        </w:rPr>
      </w:pPr>
      <w:r>
        <w:rPr>
          <w:i/>
          <w:iCs/>
        </w:rPr>
        <w:t>Greg Henneke</w:t>
      </w:r>
      <w:r w:rsidRPr="000B1890">
        <w:rPr>
          <w:i/>
          <w:iCs/>
        </w:rPr>
        <w:t>-yea</w:t>
      </w:r>
    </w:p>
    <w:p w14:paraId="3DC323BF" w14:textId="77777777" w:rsidR="00B62A84" w:rsidRPr="000B1890" w:rsidRDefault="00B62A84" w:rsidP="00B62A84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023F20B8" w14:textId="77777777" w:rsidR="00B62A84" w:rsidRPr="000B1890" w:rsidRDefault="00B62A84" w:rsidP="00B62A84">
      <w:pPr>
        <w:rPr>
          <w:i/>
          <w:iCs/>
        </w:rPr>
      </w:pPr>
      <w:r w:rsidRPr="000B1890">
        <w:rPr>
          <w:i/>
          <w:iCs/>
        </w:rPr>
        <w:lastRenderedPageBreak/>
        <w:t>Jerry Bridges-yea</w:t>
      </w:r>
    </w:p>
    <w:p w14:paraId="4AD6ED83" w14:textId="77777777" w:rsidR="00B62A84" w:rsidRPr="000B1890" w:rsidRDefault="00B62A84" w:rsidP="00B62A84">
      <w:pPr>
        <w:rPr>
          <w:i/>
          <w:iCs/>
        </w:rPr>
      </w:pPr>
      <w:r>
        <w:rPr>
          <w:i/>
          <w:iCs/>
        </w:rPr>
        <w:t>Andrew Klineman -yea</w:t>
      </w:r>
    </w:p>
    <w:p w14:paraId="32629D0D" w14:textId="77777777" w:rsidR="00B62A84" w:rsidRDefault="00B62A84" w:rsidP="00B62A84">
      <w:pPr>
        <w:rPr>
          <w:i/>
          <w:iCs/>
        </w:rPr>
      </w:pPr>
      <w:r>
        <w:rPr>
          <w:i/>
          <w:iCs/>
        </w:rPr>
        <w:t>Ann Sheidler-yea</w:t>
      </w:r>
    </w:p>
    <w:p w14:paraId="0C2FB9C4" w14:textId="77777777" w:rsidR="00B62A84" w:rsidRDefault="00B62A84" w:rsidP="00B62A84">
      <w:pPr>
        <w:rPr>
          <w:i/>
          <w:iCs/>
        </w:rPr>
      </w:pPr>
      <w:r>
        <w:rPr>
          <w:i/>
          <w:iCs/>
        </w:rPr>
        <w:t>Kyleen Swackhamer-yea</w:t>
      </w:r>
    </w:p>
    <w:p w14:paraId="1DF656F7" w14:textId="77777777" w:rsidR="00B62A84" w:rsidRDefault="00B62A84" w:rsidP="00B62A84">
      <w:pPr>
        <w:rPr>
          <w:i/>
          <w:iCs/>
        </w:rPr>
      </w:pPr>
      <w:r>
        <w:rPr>
          <w:i/>
          <w:iCs/>
        </w:rPr>
        <w:t>Destiny Wells-yea</w:t>
      </w:r>
    </w:p>
    <w:p w14:paraId="0E731581" w14:textId="77777777" w:rsidR="00B62A84" w:rsidRDefault="00B62A84" w:rsidP="00B62A84">
      <w:pPr>
        <w:rPr>
          <w:i/>
          <w:iCs/>
        </w:rPr>
      </w:pPr>
      <w:r>
        <w:rPr>
          <w:i/>
          <w:iCs/>
        </w:rPr>
        <w:t>Mike Goralski-yea</w:t>
      </w:r>
    </w:p>
    <w:p w14:paraId="700CAC2F" w14:textId="77777777" w:rsidR="00B62A84" w:rsidRDefault="00B62A84" w:rsidP="00B62A84">
      <w:pPr>
        <w:rPr>
          <w:i/>
          <w:iCs/>
        </w:rPr>
      </w:pPr>
      <w:r>
        <w:rPr>
          <w:i/>
          <w:iCs/>
        </w:rPr>
        <w:t>Larry Hesson-yea</w:t>
      </w:r>
    </w:p>
    <w:p w14:paraId="31367B5D" w14:textId="77777777" w:rsidR="00B62A84" w:rsidRDefault="00B62A84" w:rsidP="00B62A84">
      <w:pPr>
        <w:rPr>
          <w:i/>
          <w:iCs/>
        </w:rPr>
      </w:pPr>
      <w:r>
        <w:rPr>
          <w:i/>
          <w:iCs/>
        </w:rPr>
        <w:t>Don Adams-yea</w:t>
      </w:r>
    </w:p>
    <w:p w14:paraId="12277508" w14:textId="77777777" w:rsidR="00B62A84" w:rsidRDefault="00B62A84" w:rsidP="00B62A84">
      <w:pPr>
        <w:rPr>
          <w:i/>
          <w:iCs/>
        </w:rPr>
      </w:pPr>
    </w:p>
    <w:p w14:paraId="0EC16A02" w14:textId="77777777" w:rsidR="00B62A84" w:rsidRDefault="00B62A84" w:rsidP="00B62A84">
      <w:pPr>
        <w:rPr>
          <w:i/>
          <w:iCs/>
        </w:rPr>
      </w:pPr>
      <w:r w:rsidRPr="000B1890">
        <w:rPr>
          <w:i/>
          <w:iCs/>
        </w:rPr>
        <w:t xml:space="preserve">No opposition, the motion was carried. </w:t>
      </w:r>
    </w:p>
    <w:p w14:paraId="001F85C1" w14:textId="77777777" w:rsidR="009562D2" w:rsidRPr="009562D2" w:rsidRDefault="009562D2" w:rsidP="009562D2">
      <w:pPr>
        <w:spacing w:line="259" w:lineRule="auto"/>
        <w:rPr>
          <w:b/>
          <w:u w:val="single"/>
        </w:rPr>
      </w:pPr>
    </w:p>
    <w:p w14:paraId="78F4A2E7" w14:textId="5A56CF94" w:rsidR="00B62A84" w:rsidRDefault="00B62A84" w:rsidP="00B62A84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>
        <w:rPr>
          <w:b/>
          <w:u w:val="single"/>
        </w:rPr>
        <w:t>4-08-13-06 – Resolution to Approve Contract Extension for Workforce Connectors</w:t>
      </w:r>
    </w:p>
    <w:p w14:paraId="235E35E4" w14:textId="77777777" w:rsidR="00B62A84" w:rsidRDefault="00B62A84" w:rsidP="00B62A84">
      <w:pPr>
        <w:spacing w:line="259" w:lineRule="auto"/>
        <w:rPr>
          <w:b/>
          <w:u w:val="single"/>
        </w:rPr>
      </w:pPr>
    </w:p>
    <w:p w14:paraId="511F977C" w14:textId="2327D096" w:rsidR="00B62A84" w:rsidRPr="00B62A84" w:rsidRDefault="00B62A84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>New service will begin January 2, 2025</w:t>
      </w:r>
      <w:r w:rsidR="00566B53">
        <w:rPr>
          <w:bCs/>
        </w:rPr>
        <w:t>.</w:t>
      </w:r>
    </w:p>
    <w:p w14:paraId="1B743367" w14:textId="575FDAC3" w:rsidR="00B62A84" w:rsidRPr="00B62A84" w:rsidRDefault="00B62A84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 xml:space="preserve">This contract will extend Royal </w:t>
      </w:r>
      <w:r w:rsidR="00467D06">
        <w:rPr>
          <w:bCs/>
        </w:rPr>
        <w:t>Transportation services from December 6</w:t>
      </w:r>
      <w:r w:rsidR="00467D06" w:rsidRPr="00467D06">
        <w:rPr>
          <w:bCs/>
          <w:vertAlign w:val="superscript"/>
        </w:rPr>
        <w:t>th</w:t>
      </w:r>
      <w:r w:rsidR="00467D06">
        <w:rPr>
          <w:bCs/>
        </w:rPr>
        <w:t xml:space="preserve"> (when the current contract ends) to</w:t>
      </w:r>
      <w:r>
        <w:rPr>
          <w:bCs/>
        </w:rPr>
        <w:t xml:space="preserve"> the end of December 2024.</w:t>
      </w:r>
    </w:p>
    <w:p w14:paraId="3D47E9E1" w14:textId="13B45C56" w:rsidR="00B62A84" w:rsidRPr="00B62A84" w:rsidRDefault="00B62A84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>RFP for Connector service will go live August 16</w:t>
      </w:r>
      <w:r w:rsidR="00566B53" w:rsidRPr="00566B53">
        <w:rPr>
          <w:bCs/>
          <w:vertAlign w:val="superscript"/>
        </w:rPr>
        <w:t>th</w:t>
      </w:r>
      <w:r w:rsidR="00566B53">
        <w:rPr>
          <w:bCs/>
        </w:rPr>
        <w:t xml:space="preserve"> </w:t>
      </w:r>
      <w:r>
        <w:rPr>
          <w:bCs/>
        </w:rPr>
        <w:t>through the Indy Star and on the CIRTA website.</w:t>
      </w:r>
    </w:p>
    <w:p w14:paraId="55AF6961" w14:textId="2BF8368D" w:rsidR="00B62A84" w:rsidRPr="00B62A84" w:rsidRDefault="00B62A84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>There will be a preproposal meeting held virtually on August 22</w:t>
      </w:r>
      <w:r w:rsidRPr="00B62A84">
        <w:rPr>
          <w:bCs/>
          <w:vertAlign w:val="superscript"/>
        </w:rPr>
        <w:t>nd</w:t>
      </w:r>
      <w:r>
        <w:rPr>
          <w:bCs/>
        </w:rPr>
        <w:t xml:space="preserve"> for interested parties.</w:t>
      </w:r>
    </w:p>
    <w:p w14:paraId="119D8A29" w14:textId="1ABF82C9" w:rsidR="00B62A84" w:rsidRPr="00B62A84" w:rsidRDefault="00B62A84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>Bids will be due virtually on September 13, 2024.</w:t>
      </w:r>
    </w:p>
    <w:p w14:paraId="396470F4" w14:textId="712F8685" w:rsidR="00B62A84" w:rsidRPr="00467D06" w:rsidRDefault="00B62A84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 xml:space="preserve">Bids will be reviewed by a </w:t>
      </w:r>
      <w:r w:rsidR="00467D06">
        <w:rPr>
          <w:bCs/>
        </w:rPr>
        <w:t xml:space="preserve">recommendation </w:t>
      </w:r>
      <w:r>
        <w:rPr>
          <w:bCs/>
        </w:rPr>
        <w:t>committee that will include J. Gebhard, A. Meyer, L. Hesson</w:t>
      </w:r>
      <w:r w:rsidR="00467D06">
        <w:rPr>
          <w:bCs/>
        </w:rPr>
        <w:t>, a representative from the Plainfield EID Board, and a representative from the Whitestown EID Board between September 13</w:t>
      </w:r>
      <w:r w:rsidR="00467D06" w:rsidRPr="00467D06">
        <w:rPr>
          <w:bCs/>
          <w:vertAlign w:val="superscript"/>
        </w:rPr>
        <w:t>th</w:t>
      </w:r>
      <w:r w:rsidR="00467D06">
        <w:rPr>
          <w:bCs/>
        </w:rPr>
        <w:t xml:space="preserve"> – 26</w:t>
      </w:r>
      <w:r w:rsidR="00467D06" w:rsidRPr="00467D06">
        <w:rPr>
          <w:bCs/>
          <w:vertAlign w:val="superscript"/>
        </w:rPr>
        <w:t>th</w:t>
      </w:r>
      <w:r w:rsidR="00467D06">
        <w:rPr>
          <w:bCs/>
        </w:rPr>
        <w:t xml:space="preserve">. </w:t>
      </w:r>
    </w:p>
    <w:p w14:paraId="445F3208" w14:textId="2A30CA36" w:rsidR="00467D06" w:rsidRPr="00467D06" w:rsidRDefault="00467D06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 xml:space="preserve">Recommendations will be brought to the CIRTA Board at the October Board Meeting. </w:t>
      </w:r>
    </w:p>
    <w:p w14:paraId="4595B7BE" w14:textId="1ACDA1B9" w:rsidR="00467D06" w:rsidRPr="00467D06" w:rsidRDefault="00467D06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>There are no equipment requirements.</w:t>
      </w:r>
    </w:p>
    <w:p w14:paraId="64F9CED3" w14:textId="588D0DBF" w:rsidR="00467D06" w:rsidRPr="005345B9" w:rsidRDefault="00467D06" w:rsidP="00B62A84">
      <w:pPr>
        <w:pStyle w:val="ListParagraph"/>
        <w:numPr>
          <w:ilvl w:val="0"/>
          <w:numId w:val="105"/>
        </w:numPr>
        <w:spacing w:line="259" w:lineRule="auto"/>
        <w:rPr>
          <w:b/>
          <w:u w:val="single"/>
        </w:rPr>
      </w:pPr>
      <w:r>
        <w:rPr>
          <w:bCs/>
        </w:rPr>
        <w:t>This RFP will be a qualification-based proposal not cost based.</w:t>
      </w:r>
    </w:p>
    <w:p w14:paraId="6DCF7847" w14:textId="77777777" w:rsidR="005345B9" w:rsidRDefault="005345B9" w:rsidP="005345B9">
      <w:pPr>
        <w:spacing w:line="259" w:lineRule="auto"/>
        <w:rPr>
          <w:b/>
          <w:u w:val="single"/>
        </w:rPr>
      </w:pPr>
    </w:p>
    <w:p w14:paraId="5857FE55" w14:textId="2CE310F4" w:rsidR="005345B9" w:rsidRDefault="005345B9" w:rsidP="005345B9">
      <w:pPr>
        <w:spacing w:line="259" w:lineRule="auto"/>
        <w:rPr>
          <w:i/>
          <w:iCs/>
        </w:rPr>
      </w:pPr>
      <w:r>
        <w:rPr>
          <w:bCs/>
          <w:i/>
          <w:iCs/>
        </w:rPr>
        <w:t>R. Waggoner</w:t>
      </w:r>
      <w:r w:rsidRPr="00791F1E">
        <w:rPr>
          <w:i/>
          <w:iCs/>
        </w:rPr>
        <w:t xml:space="preserve"> made a motion to approve resolution to</w:t>
      </w:r>
      <w:r>
        <w:rPr>
          <w:i/>
          <w:iCs/>
        </w:rPr>
        <w:t xml:space="preserve"> approve the contract extension for Workforce Connectors</w:t>
      </w:r>
      <w:r w:rsidRPr="00791F1E">
        <w:rPr>
          <w:i/>
          <w:iCs/>
        </w:rPr>
        <w:t xml:space="preserve">, </w:t>
      </w:r>
      <w:r>
        <w:rPr>
          <w:i/>
          <w:iCs/>
        </w:rPr>
        <w:t>M. Goralski</w:t>
      </w:r>
      <w:r w:rsidRPr="00791F1E">
        <w:rPr>
          <w:i/>
          <w:iCs/>
        </w:rPr>
        <w:t xml:space="preserve"> seconded. Roll call was taken.</w:t>
      </w:r>
    </w:p>
    <w:p w14:paraId="1C52ADF3" w14:textId="77777777" w:rsidR="005345B9" w:rsidRDefault="005345B9" w:rsidP="005345B9">
      <w:pPr>
        <w:spacing w:line="259" w:lineRule="auto"/>
        <w:rPr>
          <w:i/>
          <w:iCs/>
        </w:rPr>
      </w:pPr>
    </w:p>
    <w:p w14:paraId="2B973963" w14:textId="77777777" w:rsidR="005345B9" w:rsidRPr="000B1890" w:rsidRDefault="005345B9" w:rsidP="005345B9">
      <w:pPr>
        <w:rPr>
          <w:i/>
          <w:iCs/>
        </w:rPr>
      </w:pPr>
      <w:r>
        <w:rPr>
          <w:i/>
          <w:iCs/>
        </w:rPr>
        <w:t>Ron Deer</w:t>
      </w:r>
      <w:r w:rsidRPr="000B1890">
        <w:rPr>
          <w:i/>
          <w:iCs/>
        </w:rPr>
        <w:t>- yea</w:t>
      </w:r>
    </w:p>
    <w:p w14:paraId="638165A0" w14:textId="77777777" w:rsidR="005345B9" w:rsidRPr="000B1890" w:rsidRDefault="005345B9" w:rsidP="005345B9">
      <w:pPr>
        <w:rPr>
          <w:i/>
          <w:iCs/>
        </w:rPr>
      </w:pPr>
      <w:r>
        <w:rPr>
          <w:i/>
          <w:iCs/>
        </w:rPr>
        <w:t>Greg Henneke</w:t>
      </w:r>
      <w:r w:rsidRPr="000B1890">
        <w:rPr>
          <w:i/>
          <w:iCs/>
        </w:rPr>
        <w:t>-yea</w:t>
      </w:r>
    </w:p>
    <w:p w14:paraId="7624A315" w14:textId="77777777" w:rsidR="005345B9" w:rsidRPr="000B1890" w:rsidRDefault="005345B9" w:rsidP="005345B9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76915569" w14:textId="77777777" w:rsidR="005345B9" w:rsidRPr="000B1890" w:rsidRDefault="005345B9" w:rsidP="005345B9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408695DB" w14:textId="77777777" w:rsidR="005345B9" w:rsidRPr="000B1890" w:rsidRDefault="005345B9" w:rsidP="005345B9">
      <w:pPr>
        <w:rPr>
          <w:i/>
          <w:iCs/>
        </w:rPr>
      </w:pPr>
      <w:r>
        <w:rPr>
          <w:i/>
          <w:iCs/>
        </w:rPr>
        <w:t>Andrew Klineman -yea</w:t>
      </w:r>
    </w:p>
    <w:p w14:paraId="062FBE04" w14:textId="77777777" w:rsidR="005345B9" w:rsidRDefault="005345B9" w:rsidP="005345B9">
      <w:pPr>
        <w:rPr>
          <w:i/>
          <w:iCs/>
        </w:rPr>
      </w:pPr>
      <w:r>
        <w:rPr>
          <w:i/>
          <w:iCs/>
        </w:rPr>
        <w:t>Ann Sheidler-yea</w:t>
      </w:r>
    </w:p>
    <w:p w14:paraId="70994F8E" w14:textId="77777777" w:rsidR="005345B9" w:rsidRDefault="005345B9" w:rsidP="005345B9">
      <w:pPr>
        <w:rPr>
          <w:i/>
          <w:iCs/>
        </w:rPr>
      </w:pPr>
      <w:r>
        <w:rPr>
          <w:i/>
          <w:iCs/>
        </w:rPr>
        <w:t>Kyleen Swackhamer-yea</w:t>
      </w:r>
    </w:p>
    <w:p w14:paraId="448DEBF4" w14:textId="77777777" w:rsidR="005345B9" w:rsidRDefault="005345B9" w:rsidP="005345B9">
      <w:pPr>
        <w:rPr>
          <w:i/>
          <w:iCs/>
        </w:rPr>
      </w:pPr>
      <w:r>
        <w:rPr>
          <w:i/>
          <w:iCs/>
        </w:rPr>
        <w:t>Destiny Wells-yea</w:t>
      </w:r>
    </w:p>
    <w:p w14:paraId="13A1C2BD" w14:textId="77777777" w:rsidR="005345B9" w:rsidRDefault="005345B9" w:rsidP="005345B9">
      <w:pPr>
        <w:rPr>
          <w:i/>
          <w:iCs/>
        </w:rPr>
      </w:pPr>
      <w:r>
        <w:rPr>
          <w:i/>
          <w:iCs/>
        </w:rPr>
        <w:t>Mike Goralski-yea</w:t>
      </w:r>
    </w:p>
    <w:p w14:paraId="3FB890FF" w14:textId="77777777" w:rsidR="005345B9" w:rsidRDefault="005345B9" w:rsidP="005345B9">
      <w:pPr>
        <w:rPr>
          <w:i/>
          <w:iCs/>
        </w:rPr>
      </w:pPr>
      <w:r>
        <w:rPr>
          <w:i/>
          <w:iCs/>
        </w:rPr>
        <w:lastRenderedPageBreak/>
        <w:t>Larry Hesson-yea</w:t>
      </w:r>
    </w:p>
    <w:p w14:paraId="269F534A" w14:textId="77777777" w:rsidR="005345B9" w:rsidRDefault="005345B9" w:rsidP="005345B9">
      <w:pPr>
        <w:rPr>
          <w:i/>
          <w:iCs/>
        </w:rPr>
      </w:pPr>
      <w:r>
        <w:rPr>
          <w:i/>
          <w:iCs/>
        </w:rPr>
        <w:t>Don Adams-yea</w:t>
      </w:r>
    </w:p>
    <w:p w14:paraId="496E8848" w14:textId="77777777" w:rsidR="003B783D" w:rsidRDefault="003B783D" w:rsidP="005345B9">
      <w:pPr>
        <w:rPr>
          <w:i/>
          <w:iCs/>
        </w:rPr>
      </w:pPr>
    </w:p>
    <w:p w14:paraId="19900905" w14:textId="77777777" w:rsidR="003B783D" w:rsidRDefault="003B783D" w:rsidP="003B783D">
      <w:pPr>
        <w:rPr>
          <w:i/>
          <w:iCs/>
        </w:rPr>
      </w:pPr>
      <w:r w:rsidRPr="000B1890">
        <w:rPr>
          <w:i/>
          <w:iCs/>
        </w:rPr>
        <w:t xml:space="preserve">No opposition, the motion was carried. </w:t>
      </w:r>
    </w:p>
    <w:p w14:paraId="799B9593" w14:textId="77777777" w:rsidR="0081254E" w:rsidRPr="0081254E" w:rsidRDefault="0081254E" w:rsidP="005C6A65">
      <w:pPr>
        <w:rPr>
          <w:bCs/>
        </w:rPr>
      </w:pPr>
    </w:p>
    <w:p w14:paraId="6FF1CBBD" w14:textId="64EAE4B0" w:rsidR="00F96618" w:rsidRPr="00FF3EF2" w:rsidRDefault="00F96618" w:rsidP="00F96618">
      <w:pPr>
        <w:rPr>
          <w:b/>
          <w:bCs/>
          <w:u w:val="single"/>
        </w:rPr>
      </w:pPr>
      <w:r w:rsidRPr="00E2338C">
        <w:rPr>
          <w:b/>
          <w:bCs/>
          <w:u w:val="single"/>
        </w:rPr>
        <w:t>Legislative Update</w:t>
      </w:r>
    </w:p>
    <w:p w14:paraId="61241B7D" w14:textId="77777777" w:rsidR="00F96618" w:rsidRPr="00FF3EF2" w:rsidRDefault="00F96618" w:rsidP="00F96618">
      <w:pPr>
        <w:rPr>
          <w:b/>
          <w:bCs/>
          <w:u w:val="single"/>
        </w:rPr>
      </w:pPr>
    </w:p>
    <w:p w14:paraId="05FB3652" w14:textId="18B38E19" w:rsidR="002418F3" w:rsidRPr="00E0628F" w:rsidRDefault="00E0628F" w:rsidP="00E0628F">
      <w:pPr>
        <w:pStyle w:val="ListParagraph"/>
        <w:numPr>
          <w:ilvl w:val="0"/>
          <w:numId w:val="106"/>
        </w:numPr>
        <w:rPr>
          <w:b/>
          <w:bCs/>
          <w:u w:val="single"/>
        </w:rPr>
      </w:pPr>
      <w:r>
        <w:t xml:space="preserve">The legislative team met with the </w:t>
      </w:r>
      <w:r w:rsidR="003B783D">
        <w:t>C</w:t>
      </w:r>
      <w:r>
        <w:t>ommittee</w:t>
      </w:r>
      <w:r w:rsidR="008B0E6A">
        <w:t xml:space="preserve"> of Board Members (decided at the June 11, 2024, Board Meeting) to start working on CIRTA items</w:t>
      </w:r>
      <w:r>
        <w:t xml:space="preserve"> and came up with 4 points.  The legislative team will work with l</w:t>
      </w:r>
      <w:r w:rsidR="003B783D">
        <w:t>egislators</w:t>
      </w:r>
      <w:r>
        <w:t xml:space="preserve"> on these four points</w:t>
      </w:r>
      <w:r w:rsidR="008B0E6A">
        <w:t xml:space="preserve"> and will </w:t>
      </w:r>
      <w:r w:rsidR="00E2338C">
        <w:t>meet again after Labor Day.</w:t>
      </w:r>
    </w:p>
    <w:p w14:paraId="040A82E7" w14:textId="7AB35F20" w:rsidR="00E0628F" w:rsidRPr="00E0628F" w:rsidRDefault="00E0628F" w:rsidP="00E0628F">
      <w:pPr>
        <w:pStyle w:val="ListParagraph"/>
        <w:numPr>
          <w:ilvl w:val="1"/>
          <w:numId w:val="106"/>
        </w:numPr>
        <w:rPr>
          <w:b/>
          <w:bCs/>
          <w:u w:val="single"/>
        </w:rPr>
      </w:pPr>
      <w:r>
        <w:t>5310 Funding</w:t>
      </w:r>
    </w:p>
    <w:p w14:paraId="3B86F846" w14:textId="085385B9" w:rsidR="00E0628F" w:rsidRPr="00E0628F" w:rsidRDefault="00E0628F" w:rsidP="00E0628F">
      <w:pPr>
        <w:pStyle w:val="ListParagraph"/>
        <w:numPr>
          <w:ilvl w:val="1"/>
          <w:numId w:val="106"/>
        </w:numPr>
        <w:rPr>
          <w:b/>
          <w:bCs/>
          <w:u w:val="single"/>
        </w:rPr>
      </w:pPr>
      <w:r>
        <w:t>Mobility Management Best Practices</w:t>
      </w:r>
    </w:p>
    <w:p w14:paraId="67D36689" w14:textId="38A10E3D" w:rsidR="00E0628F" w:rsidRPr="00E0628F" w:rsidRDefault="00E0628F" w:rsidP="00E0628F">
      <w:pPr>
        <w:pStyle w:val="ListParagraph"/>
        <w:numPr>
          <w:ilvl w:val="1"/>
          <w:numId w:val="106"/>
        </w:numPr>
        <w:rPr>
          <w:b/>
          <w:bCs/>
          <w:u w:val="single"/>
        </w:rPr>
      </w:pPr>
      <w:r>
        <w:t>Dedicated Funding</w:t>
      </w:r>
      <w:r w:rsidR="008B0E6A">
        <w:t xml:space="preserve"> for CIRTA</w:t>
      </w:r>
    </w:p>
    <w:p w14:paraId="40D9AB9C" w14:textId="04FB7D51" w:rsidR="00E0628F" w:rsidRPr="008B0E6A" w:rsidRDefault="00E0628F" w:rsidP="00E0628F">
      <w:pPr>
        <w:pStyle w:val="ListParagraph"/>
        <w:numPr>
          <w:ilvl w:val="1"/>
          <w:numId w:val="106"/>
        </w:numPr>
        <w:rPr>
          <w:b/>
          <w:bCs/>
          <w:u w:val="single"/>
        </w:rPr>
      </w:pPr>
      <w:r>
        <w:t xml:space="preserve">Changes to </w:t>
      </w:r>
      <w:r w:rsidR="008B0E6A">
        <w:t>expand the</w:t>
      </w:r>
      <w:r>
        <w:t xml:space="preserve"> EID language</w:t>
      </w:r>
    </w:p>
    <w:p w14:paraId="5FD640BB" w14:textId="6A701727" w:rsidR="008B0E6A" w:rsidRPr="008B0E6A" w:rsidRDefault="008B0E6A" w:rsidP="008B0E6A">
      <w:pPr>
        <w:pStyle w:val="ListParagraph"/>
        <w:numPr>
          <w:ilvl w:val="0"/>
          <w:numId w:val="106"/>
        </w:numPr>
        <w:rPr>
          <w:b/>
          <w:bCs/>
          <w:u w:val="single"/>
        </w:rPr>
      </w:pPr>
      <w:r>
        <w:t>August 27</w:t>
      </w:r>
      <w:r w:rsidRPr="008B0E6A">
        <w:rPr>
          <w:vertAlign w:val="superscript"/>
        </w:rPr>
        <w:t>th</w:t>
      </w:r>
      <w:r>
        <w:t xml:space="preserve"> will be the first meeting for county highway funding – Funding Indiana for a Stronger, Safer Tomorrow.</w:t>
      </w:r>
    </w:p>
    <w:p w14:paraId="0B3424AF" w14:textId="23B9289D" w:rsidR="008B0E6A" w:rsidRPr="003B783D" w:rsidRDefault="003B783D" w:rsidP="008B0E6A">
      <w:pPr>
        <w:pStyle w:val="ListParagraph"/>
        <w:numPr>
          <w:ilvl w:val="0"/>
          <w:numId w:val="106"/>
        </w:numPr>
        <w:rPr>
          <w:b/>
          <w:bCs/>
          <w:u w:val="single"/>
        </w:rPr>
      </w:pPr>
      <w:r>
        <w:t>Road funding will be the big issue for the next session.</w:t>
      </w:r>
    </w:p>
    <w:p w14:paraId="727A29AD" w14:textId="3B859F6C" w:rsidR="003B783D" w:rsidRPr="00E2338C" w:rsidRDefault="003B783D" w:rsidP="00E2338C">
      <w:pPr>
        <w:pStyle w:val="ListParagraph"/>
        <w:numPr>
          <w:ilvl w:val="0"/>
          <w:numId w:val="106"/>
        </w:numPr>
        <w:rPr>
          <w:b/>
          <w:bCs/>
          <w:u w:val="single"/>
        </w:rPr>
      </w:pPr>
      <w:r>
        <w:t xml:space="preserve">The Committee </w:t>
      </w:r>
      <w:r w:rsidR="00E2338C">
        <w:t>is identifying CIRTA</w:t>
      </w:r>
      <w:r>
        <w:t xml:space="preserve"> allies and champions. This could include the ARP, Indiana Realtors, </w:t>
      </w:r>
      <w:r w:rsidR="00E2338C">
        <w:t xml:space="preserve">Home Builders, </w:t>
      </w:r>
      <w:r>
        <w:t>and IndyGo</w:t>
      </w:r>
      <w:r w:rsidR="00E2338C">
        <w:t xml:space="preserve"> to help them understand what </w:t>
      </w:r>
      <w:r>
        <w:t>transit means in the individual communities,</w:t>
      </w:r>
      <w:r w:rsidR="00E2338C">
        <w:t xml:space="preserve"> and for</w:t>
      </w:r>
      <w:r>
        <w:t xml:space="preserve"> livelihoods, workforce issues</w:t>
      </w:r>
      <w:r w:rsidR="00E2338C">
        <w:t>, and economic development issues.</w:t>
      </w:r>
    </w:p>
    <w:p w14:paraId="043A5EC7" w14:textId="77777777" w:rsidR="00566B53" w:rsidRDefault="00566B53" w:rsidP="00E2338C"/>
    <w:p w14:paraId="43E62D1D" w14:textId="09470292" w:rsidR="00E2338C" w:rsidRPr="00E2338C" w:rsidRDefault="00E2338C" w:rsidP="00E2338C">
      <w:r>
        <w:t xml:space="preserve">The Board asked if our legislative team can or would work with IndyGo lobbyists and they can and do. </w:t>
      </w:r>
    </w:p>
    <w:p w14:paraId="715A5E7E" w14:textId="77777777" w:rsidR="001465CF" w:rsidRDefault="001465CF" w:rsidP="001465CF"/>
    <w:p w14:paraId="07052B68" w14:textId="0AEAFDEA" w:rsidR="0036660B" w:rsidRDefault="0036660B" w:rsidP="0036660B">
      <w:pPr>
        <w:rPr>
          <w:b/>
          <w:bCs/>
          <w:u w:val="single"/>
        </w:rPr>
      </w:pPr>
      <w:r w:rsidRPr="008D44C8">
        <w:rPr>
          <w:b/>
          <w:bCs/>
          <w:u w:val="single"/>
        </w:rPr>
        <w:t>Mobility Management</w:t>
      </w:r>
      <w:r w:rsidR="0065261C" w:rsidRPr="008D44C8">
        <w:rPr>
          <w:b/>
          <w:bCs/>
          <w:u w:val="single"/>
        </w:rPr>
        <w:t>/Executive</w:t>
      </w:r>
      <w:r w:rsidRPr="008D44C8">
        <w:rPr>
          <w:b/>
          <w:bCs/>
          <w:u w:val="single"/>
        </w:rPr>
        <w:t xml:space="preserve"> Update</w:t>
      </w:r>
    </w:p>
    <w:p w14:paraId="0F956D49" w14:textId="77777777" w:rsidR="003D0202" w:rsidRDefault="003D0202" w:rsidP="0036660B">
      <w:pPr>
        <w:rPr>
          <w:b/>
          <w:bCs/>
          <w:u w:val="single"/>
        </w:rPr>
      </w:pPr>
    </w:p>
    <w:p w14:paraId="3615CCAF" w14:textId="379FC45F" w:rsidR="00E2338C" w:rsidRPr="00E2338C" w:rsidRDefault="00E2338C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 xml:space="preserve">The Workforce Connector RFP is moving along as </w:t>
      </w:r>
      <w:r w:rsidR="00AE7707">
        <w:t>laid</w:t>
      </w:r>
      <w:r>
        <w:t xml:space="preserve"> out </w:t>
      </w:r>
      <w:r w:rsidR="00AE7707">
        <w:t>above.</w:t>
      </w:r>
    </w:p>
    <w:p w14:paraId="4202FE9C" w14:textId="64391797" w:rsidR="00E2338C" w:rsidRPr="00AE7707" w:rsidRDefault="00E2338C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 xml:space="preserve">A. Meyer attended both the Plainfield and Whitestown EID meetings last week. Plainfield has added a bike rack to their Workforce Connector and Whitestown will </w:t>
      </w:r>
      <w:r w:rsidR="00AE7707">
        <w:t>add it</w:t>
      </w:r>
      <w:r>
        <w:t xml:space="preserve"> once the new contract goes into effect. </w:t>
      </w:r>
    </w:p>
    <w:p w14:paraId="32D79CA5" w14:textId="57BD0515" w:rsidR="00AE7707" w:rsidRPr="007E48B3" w:rsidRDefault="00AE7707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 xml:space="preserve">J. Gebhard and A. Meyer </w:t>
      </w:r>
      <w:r w:rsidR="007E48B3">
        <w:t>attended</w:t>
      </w:r>
      <w:r>
        <w:t xml:space="preserve"> this year’s ACT conference</w:t>
      </w:r>
      <w:r w:rsidR="007E48B3">
        <w:t xml:space="preserve"> in Denver</w:t>
      </w:r>
      <w:r>
        <w:t xml:space="preserve"> and CIRTA was recognized as </w:t>
      </w:r>
      <w:r w:rsidR="007E48B3">
        <w:t>the Midwest</w:t>
      </w:r>
      <w:r>
        <w:t xml:space="preserve"> </w:t>
      </w:r>
      <w:r w:rsidR="007E48B3">
        <w:t>C</w:t>
      </w:r>
      <w:r>
        <w:t xml:space="preserve">hapter’s </w:t>
      </w:r>
      <w:r w:rsidR="007E48B3">
        <w:t>Organization of the Year and A. Meyer was recognized as the Midwest Chapter’s Rising Star.</w:t>
      </w:r>
    </w:p>
    <w:p w14:paraId="4FF4D288" w14:textId="666ADA49" w:rsidR="007E48B3" w:rsidRPr="00BD5B43" w:rsidRDefault="007E48B3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>Surveys that are part of the Strategic Plan are being developed. These surveys will be for the Workforce Connector riders</w:t>
      </w:r>
      <w:r w:rsidR="00BD5B43">
        <w:t xml:space="preserve">, </w:t>
      </w:r>
      <w:r>
        <w:t>Employers</w:t>
      </w:r>
      <w:r w:rsidR="00BD5B43">
        <w:t>, and carpool riders.</w:t>
      </w:r>
    </w:p>
    <w:p w14:paraId="71B3F780" w14:textId="1429CB1F" w:rsidR="00BD5B43" w:rsidRPr="00BD5B43" w:rsidRDefault="00BD5B43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>J. Gebhard is working on the 2025 budget. The draft will be presented at the October board meeting.</w:t>
      </w:r>
    </w:p>
    <w:p w14:paraId="2B5D3AFE" w14:textId="434BB207" w:rsidR="00BD5B43" w:rsidRPr="00E2338C" w:rsidRDefault="00BD5B43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>J. Gebhard has dedicated time in September to meet with stakeholders and the legislative team.</w:t>
      </w:r>
    </w:p>
    <w:p w14:paraId="3BF3F069" w14:textId="2DB0CF96" w:rsidR="003D0202" w:rsidRPr="003D0202" w:rsidRDefault="00BD5B43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>The</w:t>
      </w:r>
      <w:r w:rsidR="003D0202">
        <w:t xml:space="preserve"> Plainfield </w:t>
      </w:r>
      <w:r>
        <w:t xml:space="preserve">Workforce Connector </w:t>
      </w:r>
      <w:r w:rsidR="003D0202">
        <w:t>had 1</w:t>
      </w:r>
      <w:r>
        <w:t>,065</w:t>
      </w:r>
      <w:r w:rsidR="003D0202">
        <w:t xml:space="preserve"> riders in </w:t>
      </w:r>
      <w:r>
        <w:t>June and 1,001 in July</w:t>
      </w:r>
      <w:r w:rsidR="003D0202">
        <w:t xml:space="preserve">, Whitestown had </w:t>
      </w:r>
      <w:r>
        <w:t>559</w:t>
      </w:r>
      <w:r w:rsidR="003D0202">
        <w:t xml:space="preserve"> riders</w:t>
      </w:r>
      <w:r>
        <w:t xml:space="preserve"> in June and 597 in July. </w:t>
      </w:r>
    </w:p>
    <w:p w14:paraId="32B0D168" w14:textId="5A93387B" w:rsidR="003D0202" w:rsidRPr="003D0202" w:rsidRDefault="003D0202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 xml:space="preserve">CIRTA has </w:t>
      </w:r>
      <w:r w:rsidR="00BD5B43">
        <w:t>16</w:t>
      </w:r>
      <w:r>
        <w:t xml:space="preserve"> cross-county trip requests in </w:t>
      </w:r>
      <w:r w:rsidR="00BD5B43">
        <w:t>June and July.</w:t>
      </w:r>
    </w:p>
    <w:p w14:paraId="45E0CE1B" w14:textId="4E52B390" w:rsidR="003D0202" w:rsidRPr="00001876" w:rsidRDefault="003D0202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>County Connect continues to work on regional</w:t>
      </w:r>
      <w:r w:rsidR="00001876">
        <w:t xml:space="preserve">ized options for </w:t>
      </w:r>
      <w:proofErr w:type="gramStart"/>
      <w:r w:rsidR="00001876">
        <w:t>easy of</w:t>
      </w:r>
      <w:proofErr w:type="gramEnd"/>
      <w:r w:rsidR="00001876">
        <w:t xml:space="preserve"> cross counties trips</w:t>
      </w:r>
      <w:r w:rsidR="00566B53">
        <w:t>.</w:t>
      </w:r>
    </w:p>
    <w:p w14:paraId="144615DA" w14:textId="52BDA8DE" w:rsidR="00001876" w:rsidRPr="00001876" w:rsidRDefault="00001876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lastRenderedPageBreak/>
        <w:t>County Connect is finalizing the pilot program between Hamilton County and Hancock County.</w:t>
      </w:r>
      <w:r w:rsidR="00A828EE">
        <w:t xml:space="preserve"> The tentative start date will be January 2025. The TAC will meet today. </w:t>
      </w:r>
    </w:p>
    <w:p w14:paraId="05C90EFC" w14:textId="738CC73A" w:rsidR="00001876" w:rsidRPr="00A828EE" w:rsidRDefault="00001876" w:rsidP="003D0202">
      <w:pPr>
        <w:pStyle w:val="ListParagraph"/>
        <w:numPr>
          <w:ilvl w:val="0"/>
          <w:numId w:val="99"/>
        </w:numPr>
        <w:rPr>
          <w:b/>
          <w:bCs/>
          <w:u w:val="single"/>
        </w:rPr>
      </w:pPr>
      <w:r>
        <w:t>My Freedom Program</w:t>
      </w:r>
      <w:r w:rsidR="009019E3">
        <w:t xml:space="preserve"> trips </w:t>
      </w:r>
      <w:r w:rsidR="00A828EE">
        <w:t>totaled 75 in June and 90 in July.</w:t>
      </w:r>
    </w:p>
    <w:p w14:paraId="2B23E02E" w14:textId="77777777" w:rsidR="00566B53" w:rsidRDefault="00566B53" w:rsidP="00A828EE"/>
    <w:p w14:paraId="260EE90D" w14:textId="55BF68CA" w:rsidR="00A828EE" w:rsidRPr="00A828EE" w:rsidRDefault="00A828EE" w:rsidP="00A828EE">
      <w:r>
        <w:t xml:space="preserve">The Board wanted to congratulate CIRTA and A. Meyer on the ACT awards and suggested it get put on our website. </w:t>
      </w:r>
    </w:p>
    <w:p w14:paraId="35C39E58" w14:textId="77777777" w:rsidR="0036660B" w:rsidRDefault="0036660B" w:rsidP="0036660B">
      <w:pPr>
        <w:rPr>
          <w:b/>
          <w:bCs/>
          <w:u w:val="single"/>
        </w:rPr>
      </w:pPr>
    </w:p>
    <w:p w14:paraId="36263E6C" w14:textId="6C23E5AA" w:rsidR="0036660B" w:rsidRPr="00FF3EF2" w:rsidRDefault="0036660B" w:rsidP="0036660B">
      <w:pPr>
        <w:rPr>
          <w:b/>
          <w:bCs/>
          <w:u w:val="single"/>
        </w:rPr>
      </w:pPr>
      <w:r>
        <w:rPr>
          <w:b/>
          <w:bCs/>
          <w:u w:val="single"/>
        </w:rPr>
        <w:t>Commuter Connect</w:t>
      </w:r>
      <w:r w:rsidRPr="00FF3EF2">
        <w:rPr>
          <w:b/>
          <w:bCs/>
          <w:u w:val="single"/>
        </w:rPr>
        <w:t xml:space="preserve"> Update</w:t>
      </w:r>
    </w:p>
    <w:p w14:paraId="51D010ED" w14:textId="77777777" w:rsidR="0036660B" w:rsidRDefault="0036660B" w:rsidP="0036660B">
      <w:pPr>
        <w:rPr>
          <w:b/>
          <w:bCs/>
          <w:u w:val="single"/>
        </w:rPr>
      </w:pPr>
    </w:p>
    <w:p w14:paraId="761EDDFD" w14:textId="1A5C138A" w:rsidR="009019E3" w:rsidRPr="009019E3" w:rsidRDefault="0065261C" w:rsidP="009019E3">
      <w:pPr>
        <w:pStyle w:val="ListParagraph"/>
        <w:numPr>
          <w:ilvl w:val="0"/>
          <w:numId w:val="100"/>
        </w:numPr>
        <w:rPr>
          <w:b/>
          <w:bCs/>
          <w:u w:val="single"/>
        </w:rPr>
      </w:pPr>
      <w:r>
        <w:t>350</w:t>
      </w:r>
      <w:r w:rsidR="009019E3">
        <w:t xml:space="preserve"> new commuters bringing the total to </w:t>
      </w:r>
      <w:r>
        <w:t>12,220 commuters</w:t>
      </w:r>
      <w:r w:rsidR="009019E3">
        <w:t xml:space="preserve"> in the database</w:t>
      </w:r>
      <w:r w:rsidR="00566B53">
        <w:t>.</w:t>
      </w:r>
    </w:p>
    <w:p w14:paraId="6AF21E9D" w14:textId="59664BE7" w:rsidR="009019E3" w:rsidRPr="009019E3" w:rsidRDefault="009019E3" w:rsidP="009019E3">
      <w:pPr>
        <w:pStyle w:val="ListParagraph"/>
        <w:numPr>
          <w:ilvl w:val="0"/>
          <w:numId w:val="100"/>
        </w:numPr>
        <w:rPr>
          <w:b/>
          <w:bCs/>
          <w:u w:val="single"/>
        </w:rPr>
      </w:pPr>
      <w:r>
        <w:t xml:space="preserve">Hosted over </w:t>
      </w:r>
      <w:r w:rsidR="0065261C">
        <w:t>44</w:t>
      </w:r>
      <w:r>
        <w:t xml:space="preserve"> information tables at employers since the last meeting</w:t>
      </w:r>
      <w:r w:rsidR="00566B53">
        <w:t>.</w:t>
      </w:r>
    </w:p>
    <w:p w14:paraId="3239F584" w14:textId="42AF4781" w:rsidR="009019E3" w:rsidRPr="009019E3" w:rsidRDefault="0065261C" w:rsidP="009019E3">
      <w:pPr>
        <w:pStyle w:val="ListParagraph"/>
        <w:numPr>
          <w:ilvl w:val="0"/>
          <w:numId w:val="100"/>
        </w:numPr>
        <w:rPr>
          <w:b/>
          <w:bCs/>
          <w:u w:val="single"/>
        </w:rPr>
      </w:pPr>
      <w:r>
        <w:t xml:space="preserve">Future </w:t>
      </w:r>
      <w:r w:rsidR="00331896">
        <w:t>tabling’s</w:t>
      </w:r>
      <w:r>
        <w:t xml:space="preserve"> will include IU Methodist, Eskenazi Health, Citizen’s Energy, and </w:t>
      </w:r>
      <w:r w:rsidR="00331896">
        <w:t>Indiana Department of Corrections.</w:t>
      </w:r>
    </w:p>
    <w:p w14:paraId="5556CE63" w14:textId="5AF414C9" w:rsidR="009019E3" w:rsidRPr="00C97037" w:rsidRDefault="009019E3" w:rsidP="009019E3">
      <w:pPr>
        <w:pStyle w:val="ListParagraph"/>
        <w:numPr>
          <w:ilvl w:val="0"/>
          <w:numId w:val="100"/>
        </w:numPr>
        <w:rPr>
          <w:b/>
          <w:bCs/>
          <w:u w:val="single"/>
        </w:rPr>
      </w:pPr>
      <w:r>
        <w:t xml:space="preserve">Community Events </w:t>
      </w:r>
      <w:r w:rsidR="00855270">
        <w:t xml:space="preserve">attended </w:t>
      </w:r>
      <w:r>
        <w:t>include</w:t>
      </w:r>
      <w:r w:rsidR="00331896">
        <w:t>d IndyGo</w:t>
      </w:r>
      <w:r>
        <w:t xml:space="preserve"> Transit Center tabling</w:t>
      </w:r>
      <w:r w:rsidR="00331896">
        <w:t>’s, Indiana Statehouse Café, Indiana Black Expo Health Fair, Familia Fest, and Community Back to School Night at the Hancock County Fairgrounds.</w:t>
      </w:r>
    </w:p>
    <w:p w14:paraId="3C78F2BE" w14:textId="09766B0D" w:rsidR="0036660B" w:rsidRDefault="00C97037" w:rsidP="00C97037">
      <w:pPr>
        <w:pStyle w:val="ListParagraph"/>
        <w:numPr>
          <w:ilvl w:val="0"/>
          <w:numId w:val="100"/>
        </w:numPr>
      </w:pPr>
      <w:r>
        <w:t>The Leadership Team has been involved with the Excel Center</w:t>
      </w:r>
      <w:r w:rsidR="00331896">
        <w:t xml:space="preserve">, </w:t>
      </w:r>
      <w:r>
        <w:t>TWI Taskforce Roundtable</w:t>
      </w:r>
      <w:r w:rsidR="00331896">
        <w:t>, Easter Seals Crossroads, the Indianapolis Mayor’s Council Resources, and Indiana Latino Roundtable</w:t>
      </w:r>
      <w:r>
        <w:t>.</w:t>
      </w:r>
    </w:p>
    <w:p w14:paraId="56FCB158" w14:textId="3BA6C293" w:rsidR="00331896" w:rsidRDefault="00331896" w:rsidP="00C97037">
      <w:pPr>
        <w:pStyle w:val="ListParagraph"/>
        <w:numPr>
          <w:ilvl w:val="0"/>
          <w:numId w:val="100"/>
        </w:numPr>
      </w:pPr>
      <w:r>
        <w:t>Upcoming events include Old Settler’s Fair, Wellness in Transit, Community Resource Fair through Big Brothers Big Sisters of Central Indiana, Community Night Out</w:t>
      </w:r>
      <w:r w:rsidR="008E68AD">
        <w:t>, Riley Festival,</w:t>
      </w:r>
      <w:r>
        <w:t xml:space="preserve"> and Live at the Amphitheater.</w:t>
      </w:r>
    </w:p>
    <w:p w14:paraId="6634D0BC" w14:textId="0A095718" w:rsidR="00855270" w:rsidRDefault="00855270" w:rsidP="00C97037">
      <w:pPr>
        <w:pStyle w:val="ListParagraph"/>
        <w:numPr>
          <w:ilvl w:val="0"/>
          <w:numId w:val="100"/>
        </w:numPr>
      </w:pPr>
      <w:r>
        <w:t>There are 10 vanpools.</w:t>
      </w:r>
    </w:p>
    <w:p w14:paraId="5493EE79" w14:textId="1B19F6AA" w:rsidR="00C97037" w:rsidRDefault="00331896" w:rsidP="00C97037">
      <w:pPr>
        <w:pStyle w:val="ListParagraph"/>
        <w:numPr>
          <w:ilvl w:val="0"/>
          <w:numId w:val="100"/>
        </w:numPr>
      </w:pPr>
      <w:r>
        <w:t xml:space="preserve">12 Bike Buddy matches since the 2024 kickoff in May. </w:t>
      </w:r>
    </w:p>
    <w:p w14:paraId="5278FDCF" w14:textId="79E0688C" w:rsidR="00C97037" w:rsidRDefault="00C97037" w:rsidP="00C97037">
      <w:pPr>
        <w:pStyle w:val="ListParagraph"/>
        <w:numPr>
          <w:ilvl w:val="0"/>
          <w:numId w:val="100"/>
        </w:numPr>
      </w:pPr>
      <w:r>
        <w:t xml:space="preserve">CIRTA </w:t>
      </w:r>
      <w:r w:rsidR="00331896">
        <w:t xml:space="preserve">has 10 schools participating in School Pool for the 24/25 school year, up from 5. </w:t>
      </w:r>
    </w:p>
    <w:p w14:paraId="3FA950AE" w14:textId="4E77D775" w:rsidR="00C97037" w:rsidRDefault="00331896" w:rsidP="00C97037">
      <w:pPr>
        <w:pStyle w:val="ListParagraph"/>
        <w:numPr>
          <w:ilvl w:val="0"/>
          <w:numId w:val="100"/>
        </w:numPr>
      </w:pPr>
      <w:r>
        <w:t>7,974</w:t>
      </w:r>
      <w:r w:rsidR="00C97037">
        <w:t xml:space="preserve"> new users to the website in </w:t>
      </w:r>
      <w:r>
        <w:t>June &amp; July</w:t>
      </w:r>
      <w:r w:rsidR="00C86F0B">
        <w:t>.</w:t>
      </w:r>
    </w:p>
    <w:p w14:paraId="0842A5CC" w14:textId="669186A2" w:rsidR="00C97037" w:rsidRDefault="00331896" w:rsidP="00C97037">
      <w:pPr>
        <w:pStyle w:val="ListParagraph"/>
        <w:numPr>
          <w:ilvl w:val="0"/>
          <w:numId w:val="100"/>
        </w:numPr>
      </w:pPr>
      <w:r>
        <w:t>21,104</w:t>
      </w:r>
      <w:r w:rsidR="00C97037">
        <w:t xml:space="preserve"> web views</w:t>
      </w:r>
      <w:r w:rsidR="00C86F0B">
        <w:t>.</w:t>
      </w:r>
      <w:r w:rsidR="00C97037">
        <w:t xml:space="preserve"> </w:t>
      </w:r>
    </w:p>
    <w:p w14:paraId="0CD33E46" w14:textId="30E41F87" w:rsidR="00C97037" w:rsidRDefault="00331896" w:rsidP="00C97037">
      <w:pPr>
        <w:pStyle w:val="ListParagraph"/>
        <w:numPr>
          <w:ilvl w:val="0"/>
          <w:numId w:val="100"/>
        </w:numPr>
      </w:pPr>
      <w:r>
        <w:t>87% of commuters are active for matching (goal is 65%).</w:t>
      </w:r>
    </w:p>
    <w:p w14:paraId="02457959" w14:textId="4A3294A0" w:rsidR="00A828EE" w:rsidRDefault="00A828EE" w:rsidP="00C97037">
      <w:pPr>
        <w:pStyle w:val="ListParagraph"/>
        <w:numPr>
          <w:ilvl w:val="0"/>
          <w:numId w:val="100"/>
        </w:numPr>
      </w:pPr>
      <w:r>
        <w:t>CIRTA worked with their marketing agency to create a one pager for outreach</w:t>
      </w:r>
      <w:r w:rsidR="008D44C8">
        <w:t xml:space="preserve"> to aid with outreach efforts.</w:t>
      </w:r>
    </w:p>
    <w:p w14:paraId="23AC4A25" w14:textId="7442AA71" w:rsidR="00331896" w:rsidRDefault="00331896" w:rsidP="00C97037">
      <w:pPr>
        <w:pStyle w:val="ListParagraph"/>
        <w:numPr>
          <w:ilvl w:val="0"/>
          <w:numId w:val="100"/>
        </w:numPr>
      </w:pPr>
      <w:r>
        <w:t>Car Free Day is September 19</w:t>
      </w:r>
      <w:r w:rsidRPr="00331896">
        <w:rPr>
          <w:vertAlign w:val="superscript"/>
        </w:rPr>
        <w:t>th</w:t>
      </w:r>
      <w:r>
        <w:t xml:space="preserve"> at Spark Monument Circle</w:t>
      </w:r>
      <w:r w:rsidR="008D44C8">
        <w:t xml:space="preserve"> from 7-9 am and 11-1 pm. </w:t>
      </w:r>
    </w:p>
    <w:p w14:paraId="03025E2B" w14:textId="77777777" w:rsidR="00A828EE" w:rsidRDefault="00A828EE" w:rsidP="00A828EE"/>
    <w:p w14:paraId="14B17577" w14:textId="22924343" w:rsidR="00A828EE" w:rsidRDefault="00A828EE" w:rsidP="00A828EE">
      <w:r>
        <w:t xml:space="preserve">There was a short discussion on the correlation between the higher website views and the increased numbers in CIRTA’s carpool database and how this can be used as a </w:t>
      </w:r>
      <w:r w:rsidR="008D44C8">
        <w:t>data</w:t>
      </w:r>
      <w:r>
        <w:t>point</w:t>
      </w:r>
      <w:r w:rsidR="008D44C8">
        <w:t xml:space="preserve"> for our legislative team.</w:t>
      </w:r>
    </w:p>
    <w:p w14:paraId="11EC21CB" w14:textId="77777777" w:rsidR="00437D8C" w:rsidRPr="00331896" w:rsidRDefault="00437D8C" w:rsidP="00331896">
      <w:pPr>
        <w:rPr>
          <w:b/>
        </w:rPr>
      </w:pPr>
    </w:p>
    <w:p w14:paraId="18D8F337" w14:textId="6FD23C72" w:rsidR="00EC159A" w:rsidRPr="00FF3EF2" w:rsidRDefault="00EC159A" w:rsidP="002F59AF">
      <w:pPr>
        <w:rPr>
          <w:b/>
        </w:rPr>
      </w:pPr>
      <w:r w:rsidRPr="00FF3EF2">
        <w:rPr>
          <w:b/>
        </w:rPr>
        <w:t>Adjournment</w:t>
      </w:r>
    </w:p>
    <w:p w14:paraId="08ECBCA5" w14:textId="398E8FFD" w:rsidR="00771D92" w:rsidRPr="00FF3EF2" w:rsidRDefault="00771D92" w:rsidP="00EC159A">
      <w:pPr>
        <w:rPr>
          <w:bCs/>
          <w:i/>
          <w:iCs/>
        </w:rPr>
      </w:pPr>
    </w:p>
    <w:p w14:paraId="55F73CE0" w14:textId="46329127" w:rsidR="00EC159A" w:rsidRPr="00FF3EF2" w:rsidRDefault="002A5BD7" w:rsidP="00EC159A">
      <w:pPr>
        <w:rPr>
          <w:bCs/>
          <w:i/>
          <w:iCs/>
        </w:rPr>
      </w:pPr>
      <w:r w:rsidRPr="00FF3EF2">
        <w:rPr>
          <w:bCs/>
          <w:i/>
          <w:iCs/>
        </w:rPr>
        <w:t>The motion</w:t>
      </w:r>
      <w:r w:rsidR="00AC2A5E" w:rsidRPr="00FF3EF2">
        <w:rPr>
          <w:bCs/>
          <w:i/>
          <w:iCs/>
        </w:rPr>
        <w:t xml:space="preserve"> was made</w:t>
      </w:r>
      <w:r w:rsidR="00EC159A" w:rsidRPr="00FF3EF2">
        <w:rPr>
          <w:bCs/>
          <w:i/>
          <w:iCs/>
        </w:rPr>
        <w:t xml:space="preserve"> to adjourn </w:t>
      </w:r>
      <w:r w:rsidR="00AC2A5E" w:rsidRPr="00FF3EF2">
        <w:rPr>
          <w:bCs/>
          <w:i/>
          <w:iCs/>
        </w:rPr>
        <w:t>the meeting</w:t>
      </w:r>
      <w:r w:rsidR="00EC159A" w:rsidRPr="00FF3EF2">
        <w:rPr>
          <w:bCs/>
          <w:i/>
          <w:iCs/>
        </w:rPr>
        <w:t xml:space="preserve"> by </w:t>
      </w:r>
      <w:r w:rsidR="00855270">
        <w:rPr>
          <w:bCs/>
          <w:i/>
          <w:iCs/>
        </w:rPr>
        <w:t xml:space="preserve">G. Henneke </w:t>
      </w:r>
      <w:r w:rsidR="00EC159A" w:rsidRPr="00FF3EF2">
        <w:rPr>
          <w:bCs/>
          <w:i/>
          <w:iCs/>
        </w:rPr>
        <w:t xml:space="preserve">and seconded by </w:t>
      </w:r>
      <w:r w:rsidR="00855270" w:rsidRPr="00FF3EF2">
        <w:rPr>
          <w:bCs/>
          <w:i/>
          <w:iCs/>
        </w:rPr>
        <w:t xml:space="preserve">L. </w:t>
      </w:r>
      <w:r w:rsidR="00855270">
        <w:rPr>
          <w:bCs/>
          <w:i/>
          <w:iCs/>
        </w:rPr>
        <w:t>Hesson</w:t>
      </w:r>
      <w:r w:rsidR="00855270" w:rsidRPr="00FF3EF2">
        <w:rPr>
          <w:bCs/>
          <w:i/>
          <w:iCs/>
        </w:rPr>
        <w:t xml:space="preserve"> </w:t>
      </w:r>
      <w:r w:rsidR="00B65E03" w:rsidRPr="00FF3EF2">
        <w:rPr>
          <w:bCs/>
          <w:i/>
          <w:iCs/>
        </w:rPr>
        <w:t>at</w:t>
      </w:r>
      <w:r w:rsidR="00EC159A" w:rsidRPr="00FF3EF2">
        <w:rPr>
          <w:bCs/>
          <w:i/>
          <w:iCs/>
        </w:rPr>
        <w:t xml:space="preserve"> </w:t>
      </w:r>
      <w:r w:rsidRPr="00221F89">
        <w:rPr>
          <w:bCs/>
          <w:i/>
          <w:iCs/>
        </w:rPr>
        <w:t>1</w:t>
      </w:r>
      <w:r w:rsidR="004D7E40" w:rsidRPr="00221F89">
        <w:rPr>
          <w:bCs/>
          <w:i/>
          <w:iCs/>
        </w:rPr>
        <w:t>0:</w:t>
      </w:r>
      <w:r w:rsidR="00855270">
        <w:rPr>
          <w:bCs/>
          <w:i/>
          <w:iCs/>
        </w:rPr>
        <w:t>10</w:t>
      </w:r>
      <w:r w:rsidR="00251ED8" w:rsidRPr="00FF3EF2">
        <w:rPr>
          <w:bCs/>
          <w:i/>
          <w:iCs/>
        </w:rPr>
        <w:t xml:space="preserve"> </w:t>
      </w:r>
      <w:r w:rsidR="00EC159A" w:rsidRPr="00FF3EF2">
        <w:rPr>
          <w:bCs/>
          <w:i/>
          <w:iCs/>
        </w:rPr>
        <w:t xml:space="preserve">am. </w:t>
      </w:r>
    </w:p>
    <w:p w14:paraId="093CE2B9" w14:textId="104DD61A" w:rsidR="00194FED" w:rsidRPr="00FF3EF2" w:rsidRDefault="00EC159A" w:rsidP="00EC159A">
      <w:pPr>
        <w:rPr>
          <w:bCs/>
          <w:i/>
          <w:iCs/>
        </w:rPr>
      </w:pPr>
      <w:r w:rsidRPr="00FF3EF2">
        <w:rPr>
          <w:bCs/>
          <w:i/>
          <w:iCs/>
        </w:rPr>
        <w:t xml:space="preserve">All in attendance </w:t>
      </w:r>
      <w:r w:rsidR="00B65E03" w:rsidRPr="00FF3EF2">
        <w:rPr>
          <w:bCs/>
          <w:i/>
          <w:iCs/>
        </w:rPr>
        <w:t>agreed</w:t>
      </w:r>
      <w:r w:rsidRPr="00FF3EF2">
        <w:rPr>
          <w:bCs/>
          <w:i/>
          <w:iCs/>
        </w:rPr>
        <w:t xml:space="preserve">. </w:t>
      </w:r>
    </w:p>
    <w:sectPr w:rsidR="00194FED" w:rsidRPr="00FF3EF2" w:rsidSect="00713C61">
      <w:headerReference w:type="default" r:id="rId11"/>
      <w:footerReference w:type="default" r:id="rId12"/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FD787" w14:textId="77777777" w:rsidR="001851DB" w:rsidRDefault="001851DB">
      <w:r>
        <w:separator/>
      </w:r>
    </w:p>
  </w:endnote>
  <w:endnote w:type="continuationSeparator" w:id="0">
    <w:p w14:paraId="5E73CB41" w14:textId="77777777" w:rsidR="001851DB" w:rsidRDefault="0018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53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DBCF7" w14:textId="77777777" w:rsidR="00E33E94" w:rsidRDefault="00E33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70B4C" w14:textId="77777777" w:rsidR="00E33E94" w:rsidRDefault="00E33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743A" w14:textId="77777777" w:rsidR="001851DB" w:rsidRDefault="001851DB">
      <w:r>
        <w:separator/>
      </w:r>
    </w:p>
  </w:footnote>
  <w:footnote w:type="continuationSeparator" w:id="0">
    <w:p w14:paraId="7AFB212C" w14:textId="77777777" w:rsidR="001851DB" w:rsidRDefault="0018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C6BF" w14:textId="5CA96BB7" w:rsidR="004E2931" w:rsidRDefault="00264CDF" w:rsidP="004E2931">
    <w:pPr>
      <w:pStyle w:val="Header"/>
      <w:jc w:val="center"/>
    </w:pPr>
    <w:r>
      <w:rPr>
        <w:noProof/>
      </w:rPr>
      <w:drawing>
        <wp:inline distT="0" distB="0" distL="0" distR="0" wp14:anchorId="6A963FEB" wp14:editId="211EFE8D">
          <wp:extent cx="2052557" cy="1242060"/>
          <wp:effectExtent l="0" t="0" r="5080" b="0"/>
          <wp:docPr id="1362694014" name="Picture 1" descr="A black background with different colored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694014" name="Picture 1" descr="A black background with different colored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397" cy="124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063CB" w14:textId="77777777" w:rsidR="004E2931" w:rsidRDefault="004E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A80"/>
    <w:multiLevelType w:val="hybridMultilevel"/>
    <w:tmpl w:val="92B2483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0741ED8"/>
    <w:multiLevelType w:val="hybridMultilevel"/>
    <w:tmpl w:val="E760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D4DBA"/>
    <w:multiLevelType w:val="hybridMultilevel"/>
    <w:tmpl w:val="1A10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E5BD4"/>
    <w:multiLevelType w:val="hybridMultilevel"/>
    <w:tmpl w:val="36FA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34CA4"/>
    <w:multiLevelType w:val="hybridMultilevel"/>
    <w:tmpl w:val="E516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B62"/>
    <w:multiLevelType w:val="hybridMultilevel"/>
    <w:tmpl w:val="0AAA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7207"/>
    <w:multiLevelType w:val="hybridMultilevel"/>
    <w:tmpl w:val="6F7C8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8C1AE4"/>
    <w:multiLevelType w:val="hybridMultilevel"/>
    <w:tmpl w:val="2032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6312B"/>
    <w:multiLevelType w:val="hybridMultilevel"/>
    <w:tmpl w:val="E5E8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915BB"/>
    <w:multiLevelType w:val="hybridMultilevel"/>
    <w:tmpl w:val="A7CE30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B809C9"/>
    <w:multiLevelType w:val="hybridMultilevel"/>
    <w:tmpl w:val="0DE8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32B49"/>
    <w:multiLevelType w:val="hybridMultilevel"/>
    <w:tmpl w:val="7286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E282D"/>
    <w:multiLevelType w:val="hybridMultilevel"/>
    <w:tmpl w:val="F308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D6282"/>
    <w:multiLevelType w:val="hybridMultilevel"/>
    <w:tmpl w:val="27D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45411"/>
    <w:multiLevelType w:val="hybridMultilevel"/>
    <w:tmpl w:val="AA96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00165"/>
    <w:multiLevelType w:val="hybridMultilevel"/>
    <w:tmpl w:val="3C20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B82824"/>
    <w:multiLevelType w:val="hybridMultilevel"/>
    <w:tmpl w:val="6B44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5486B"/>
    <w:multiLevelType w:val="hybridMultilevel"/>
    <w:tmpl w:val="2A380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03658"/>
    <w:multiLevelType w:val="hybridMultilevel"/>
    <w:tmpl w:val="E72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C799D"/>
    <w:multiLevelType w:val="hybridMultilevel"/>
    <w:tmpl w:val="7E16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B11A2"/>
    <w:multiLevelType w:val="hybridMultilevel"/>
    <w:tmpl w:val="36E0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842136"/>
    <w:multiLevelType w:val="hybridMultilevel"/>
    <w:tmpl w:val="A89A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7B12D0"/>
    <w:multiLevelType w:val="hybridMultilevel"/>
    <w:tmpl w:val="EC28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8E7F28"/>
    <w:multiLevelType w:val="hybridMultilevel"/>
    <w:tmpl w:val="9D0E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6D76AC"/>
    <w:multiLevelType w:val="hybridMultilevel"/>
    <w:tmpl w:val="0D8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7E00D9"/>
    <w:multiLevelType w:val="hybridMultilevel"/>
    <w:tmpl w:val="27DEC1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2E26C0"/>
    <w:multiLevelType w:val="hybridMultilevel"/>
    <w:tmpl w:val="B4887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3F1E27"/>
    <w:multiLevelType w:val="hybridMultilevel"/>
    <w:tmpl w:val="07BA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358C3"/>
    <w:multiLevelType w:val="hybridMultilevel"/>
    <w:tmpl w:val="7818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161FD"/>
    <w:multiLevelType w:val="hybridMultilevel"/>
    <w:tmpl w:val="C77E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2A3A4F"/>
    <w:multiLevelType w:val="hybridMultilevel"/>
    <w:tmpl w:val="3F38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414B06"/>
    <w:multiLevelType w:val="hybridMultilevel"/>
    <w:tmpl w:val="E1CA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C11EAE"/>
    <w:multiLevelType w:val="hybridMultilevel"/>
    <w:tmpl w:val="B5EA5A36"/>
    <w:lvl w:ilvl="0" w:tplc="1084FCB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2CFA41B2"/>
    <w:multiLevelType w:val="hybridMultilevel"/>
    <w:tmpl w:val="16F8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1728A7"/>
    <w:multiLevelType w:val="hybridMultilevel"/>
    <w:tmpl w:val="793A4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7E0D8F"/>
    <w:multiLevelType w:val="hybridMultilevel"/>
    <w:tmpl w:val="F9583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8D42FF"/>
    <w:multiLevelType w:val="hybridMultilevel"/>
    <w:tmpl w:val="F4A4B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0B96F9C"/>
    <w:multiLevelType w:val="hybridMultilevel"/>
    <w:tmpl w:val="E0FC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FF6FE2"/>
    <w:multiLevelType w:val="hybridMultilevel"/>
    <w:tmpl w:val="0CFE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DF7FC8"/>
    <w:multiLevelType w:val="hybridMultilevel"/>
    <w:tmpl w:val="8A32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077BE4"/>
    <w:multiLevelType w:val="hybridMultilevel"/>
    <w:tmpl w:val="4362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52365B"/>
    <w:multiLevelType w:val="hybridMultilevel"/>
    <w:tmpl w:val="F33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350558"/>
    <w:multiLevelType w:val="hybridMultilevel"/>
    <w:tmpl w:val="5EC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494072"/>
    <w:multiLevelType w:val="hybridMultilevel"/>
    <w:tmpl w:val="0FFA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A6160B"/>
    <w:multiLevelType w:val="hybridMultilevel"/>
    <w:tmpl w:val="A008E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2E3C3C"/>
    <w:multiLevelType w:val="hybridMultilevel"/>
    <w:tmpl w:val="82DEDD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A46C7F"/>
    <w:multiLevelType w:val="hybridMultilevel"/>
    <w:tmpl w:val="BF1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9C0801"/>
    <w:multiLevelType w:val="hybridMultilevel"/>
    <w:tmpl w:val="DE30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ED1BAF"/>
    <w:multiLevelType w:val="hybridMultilevel"/>
    <w:tmpl w:val="9CBE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1F720F"/>
    <w:multiLevelType w:val="hybridMultilevel"/>
    <w:tmpl w:val="EE748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22A06A4"/>
    <w:multiLevelType w:val="hybridMultilevel"/>
    <w:tmpl w:val="0600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E207E4"/>
    <w:multiLevelType w:val="hybridMultilevel"/>
    <w:tmpl w:val="D494C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AB231B"/>
    <w:multiLevelType w:val="hybridMultilevel"/>
    <w:tmpl w:val="776E11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41626F"/>
    <w:multiLevelType w:val="hybridMultilevel"/>
    <w:tmpl w:val="F3D0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3F0675"/>
    <w:multiLevelType w:val="hybridMultilevel"/>
    <w:tmpl w:val="F10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5B0D20"/>
    <w:multiLevelType w:val="hybridMultilevel"/>
    <w:tmpl w:val="6132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5F3020"/>
    <w:multiLevelType w:val="hybridMultilevel"/>
    <w:tmpl w:val="D694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621D45"/>
    <w:multiLevelType w:val="hybridMultilevel"/>
    <w:tmpl w:val="4ECC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6B7584"/>
    <w:multiLevelType w:val="hybridMultilevel"/>
    <w:tmpl w:val="18EC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0E1A21"/>
    <w:multiLevelType w:val="hybridMultilevel"/>
    <w:tmpl w:val="1FFC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4C60EA"/>
    <w:multiLevelType w:val="hybridMultilevel"/>
    <w:tmpl w:val="590A5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FC44AD8"/>
    <w:multiLevelType w:val="hybridMultilevel"/>
    <w:tmpl w:val="E64C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32428B"/>
    <w:multiLevelType w:val="hybridMultilevel"/>
    <w:tmpl w:val="3D38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6B648C"/>
    <w:multiLevelType w:val="hybridMultilevel"/>
    <w:tmpl w:val="DA6A9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262531E"/>
    <w:multiLevelType w:val="hybridMultilevel"/>
    <w:tmpl w:val="C498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6E0C0F"/>
    <w:multiLevelType w:val="hybridMultilevel"/>
    <w:tmpl w:val="6A6C1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D756E9"/>
    <w:multiLevelType w:val="hybridMultilevel"/>
    <w:tmpl w:val="DC72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EC659A"/>
    <w:multiLevelType w:val="hybridMultilevel"/>
    <w:tmpl w:val="0A62A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3967984"/>
    <w:multiLevelType w:val="hybridMultilevel"/>
    <w:tmpl w:val="1EBEC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A46788"/>
    <w:multiLevelType w:val="hybridMultilevel"/>
    <w:tmpl w:val="4A96A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5887DBC"/>
    <w:multiLevelType w:val="hybridMultilevel"/>
    <w:tmpl w:val="F422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640D14"/>
    <w:multiLevelType w:val="hybridMultilevel"/>
    <w:tmpl w:val="C890EF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6651B52"/>
    <w:multiLevelType w:val="hybridMultilevel"/>
    <w:tmpl w:val="9260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F15275"/>
    <w:multiLevelType w:val="hybridMultilevel"/>
    <w:tmpl w:val="9F168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8147CF"/>
    <w:multiLevelType w:val="hybridMultilevel"/>
    <w:tmpl w:val="E04A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5F7B30"/>
    <w:multiLevelType w:val="hybridMultilevel"/>
    <w:tmpl w:val="DE96C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C1A8D"/>
    <w:multiLevelType w:val="hybridMultilevel"/>
    <w:tmpl w:val="8396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6F30E7"/>
    <w:multiLevelType w:val="hybridMultilevel"/>
    <w:tmpl w:val="EC5A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C3284D"/>
    <w:multiLevelType w:val="hybridMultilevel"/>
    <w:tmpl w:val="85FA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EA09D1"/>
    <w:multiLevelType w:val="hybridMultilevel"/>
    <w:tmpl w:val="ABBC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894E87"/>
    <w:multiLevelType w:val="hybridMultilevel"/>
    <w:tmpl w:val="8FA6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9B05BA"/>
    <w:multiLevelType w:val="hybridMultilevel"/>
    <w:tmpl w:val="D3B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15425F"/>
    <w:multiLevelType w:val="hybridMultilevel"/>
    <w:tmpl w:val="E27E8EE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3" w15:restartNumberingAfterBreak="0">
    <w:nsid w:val="68694DE4"/>
    <w:multiLevelType w:val="hybridMultilevel"/>
    <w:tmpl w:val="E8B63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9E6669B"/>
    <w:multiLevelType w:val="hybridMultilevel"/>
    <w:tmpl w:val="AAFA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25691B"/>
    <w:multiLevelType w:val="hybridMultilevel"/>
    <w:tmpl w:val="FC30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57382C"/>
    <w:multiLevelType w:val="hybridMultilevel"/>
    <w:tmpl w:val="4ECE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9F7FF3"/>
    <w:multiLevelType w:val="hybridMultilevel"/>
    <w:tmpl w:val="D87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776DBE"/>
    <w:multiLevelType w:val="hybridMultilevel"/>
    <w:tmpl w:val="3C6E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5E7F8E"/>
    <w:multiLevelType w:val="hybridMultilevel"/>
    <w:tmpl w:val="5820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D41B71"/>
    <w:multiLevelType w:val="hybridMultilevel"/>
    <w:tmpl w:val="F3E4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EA611D"/>
    <w:multiLevelType w:val="hybridMultilevel"/>
    <w:tmpl w:val="D96A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7E07F2"/>
    <w:multiLevelType w:val="hybridMultilevel"/>
    <w:tmpl w:val="0B2E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D5726D"/>
    <w:multiLevelType w:val="hybridMultilevel"/>
    <w:tmpl w:val="0E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F4047D"/>
    <w:multiLevelType w:val="hybridMultilevel"/>
    <w:tmpl w:val="C702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EF2116"/>
    <w:multiLevelType w:val="hybridMultilevel"/>
    <w:tmpl w:val="0BE0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C53BB9"/>
    <w:multiLevelType w:val="hybridMultilevel"/>
    <w:tmpl w:val="C0D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816383"/>
    <w:multiLevelType w:val="hybridMultilevel"/>
    <w:tmpl w:val="E97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974322"/>
    <w:multiLevelType w:val="hybridMultilevel"/>
    <w:tmpl w:val="9B00CDD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9" w15:restartNumberingAfterBreak="0">
    <w:nsid w:val="76AA1676"/>
    <w:multiLevelType w:val="hybridMultilevel"/>
    <w:tmpl w:val="DEF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704956"/>
    <w:multiLevelType w:val="hybridMultilevel"/>
    <w:tmpl w:val="3CAA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8A75AC"/>
    <w:multiLevelType w:val="hybridMultilevel"/>
    <w:tmpl w:val="F20E8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0A79E7"/>
    <w:multiLevelType w:val="hybridMultilevel"/>
    <w:tmpl w:val="BFCC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C30937"/>
    <w:multiLevelType w:val="hybridMultilevel"/>
    <w:tmpl w:val="7F3C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FC7C10"/>
    <w:multiLevelType w:val="hybridMultilevel"/>
    <w:tmpl w:val="85AE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F7C18F7"/>
    <w:multiLevelType w:val="hybridMultilevel"/>
    <w:tmpl w:val="D63E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07792">
    <w:abstractNumId w:val="56"/>
  </w:num>
  <w:num w:numId="2" w16cid:durableId="397440874">
    <w:abstractNumId w:val="103"/>
  </w:num>
  <w:num w:numId="3" w16cid:durableId="948704914">
    <w:abstractNumId w:val="15"/>
  </w:num>
  <w:num w:numId="4" w16cid:durableId="136342408">
    <w:abstractNumId w:val="4"/>
  </w:num>
  <w:num w:numId="5" w16cid:durableId="839194168">
    <w:abstractNumId w:val="29"/>
  </w:num>
  <w:num w:numId="6" w16cid:durableId="1611930358">
    <w:abstractNumId w:val="26"/>
  </w:num>
  <w:num w:numId="7" w16cid:durableId="1401826767">
    <w:abstractNumId w:val="89"/>
  </w:num>
  <w:num w:numId="8" w16cid:durableId="1521700109">
    <w:abstractNumId w:val="76"/>
  </w:num>
  <w:num w:numId="9" w16cid:durableId="2124954648">
    <w:abstractNumId w:val="55"/>
  </w:num>
  <w:num w:numId="10" w16cid:durableId="900408595">
    <w:abstractNumId w:val="1"/>
  </w:num>
  <w:num w:numId="11" w16cid:durableId="2005937596">
    <w:abstractNumId w:val="85"/>
  </w:num>
  <w:num w:numId="12" w16cid:durableId="437873763">
    <w:abstractNumId w:val="81"/>
  </w:num>
  <w:num w:numId="13" w16cid:durableId="887031191">
    <w:abstractNumId w:val="21"/>
  </w:num>
  <w:num w:numId="14" w16cid:durableId="1747412648">
    <w:abstractNumId w:val="102"/>
  </w:num>
  <w:num w:numId="15" w16cid:durableId="110250143">
    <w:abstractNumId w:val="53"/>
  </w:num>
  <w:num w:numId="16" w16cid:durableId="292249010">
    <w:abstractNumId w:val="61"/>
  </w:num>
  <w:num w:numId="17" w16cid:durableId="1809475663">
    <w:abstractNumId w:val="86"/>
  </w:num>
  <w:num w:numId="18" w16cid:durableId="590165919">
    <w:abstractNumId w:val="3"/>
  </w:num>
  <w:num w:numId="19" w16cid:durableId="1760830334">
    <w:abstractNumId w:val="70"/>
  </w:num>
  <w:num w:numId="20" w16cid:durableId="1836216592">
    <w:abstractNumId w:val="37"/>
  </w:num>
  <w:num w:numId="21" w16cid:durableId="1480028083">
    <w:abstractNumId w:val="78"/>
  </w:num>
  <w:num w:numId="22" w16cid:durableId="262422171">
    <w:abstractNumId w:val="101"/>
  </w:num>
  <w:num w:numId="23" w16cid:durableId="2100248478">
    <w:abstractNumId w:val="69"/>
  </w:num>
  <w:num w:numId="24" w16cid:durableId="1024358998">
    <w:abstractNumId w:val="98"/>
  </w:num>
  <w:num w:numId="25" w16cid:durableId="1074860201">
    <w:abstractNumId w:val="83"/>
  </w:num>
  <w:num w:numId="26" w16cid:durableId="1584676869">
    <w:abstractNumId w:val="50"/>
  </w:num>
  <w:num w:numId="27" w16cid:durableId="1323973690">
    <w:abstractNumId w:val="36"/>
  </w:num>
  <w:num w:numId="28" w16cid:durableId="1112356613">
    <w:abstractNumId w:val="82"/>
  </w:num>
  <w:num w:numId="29" w16cid:durableId="1928491512">
    <w:abstractNumId w:val="104"/>
  </w:num>
  <w:num w:numId="30" w16cid:durableId="543370562">
    <w:abstractNumId w:val="79"/>
  </w:num>
  <w:num w:numId="31" w16cid:durableId="1429888114">
    <w:abstractNumId w:val="72"/>
  </w:num>
  <w:num w:numId="32" w16cid:durableId="1590625011">
    <w:abstractNumId w:val="49"/>
  </w:num>
  <w:num w:numId="33" w16cid:durableId="1268199143">
    <w:abstractNumId w:val="11"/>
  </w:num>
  <w:num w:numId="34" w16cid:durableId="1745030625">
    <w:abstractNumId w:val="34"/>
  </w:num>
  <w:num w:numId="35" w16cid:durableId="1278221440">
    <w:abstractNumId w:val="7"/>
  </w:num>
  <w:num w:numId="36" w16cid:durableId="13308657">
    <w:abstractNumId w:val="84"/>
  </w:num>
  <w:num w:numId="37" w16cid:durableId="1974213679">
    <w:abstractNumId w:val="96"/>
  </w:num>
  <w:num w:numId="38" w16cid:durableId="1490369867">
    <w:abstractNumId w:val="40"/>
  </w:num>
  <w:num w:numId="39" w16cid:durableId="316418840">
    <w:abstractNumId w:val="2"/>
  </w:num>
  <w:num w:numId="40" w16cid:durableId="2051300174">
    <w:abstractNumId w:val="17"/>
  </w:num>
  <w:num w:numId="41" w16cid:durableId="1192063043">
    <w:abstractNumId w:val="35"/>
  </w:num>
  <w:num w:numId="42" w16cid:durableId="1474787681">
    <w:abstractNumId w:val="62"/>
  </w:num>
  <w:num w:numId="43" w16cid:durableId="1789229096">
    <w:abstractNumId w:val="99"/>
  </w:num>
  <w:num w:numId="44" w16cid:durableId="830373191">
    <w:abstractNumId w:val="80"/>
  </w:num>
  <w:num w:numId="45" w16cid:durableId="1219904144">
    <w:abstractNumId w:val="60"/>
  </w:num>
  <w:num w:numId="46" w16cid:durableId="1986623203">
    <w:abstractNumId w:val="47"/>
  </w:num>
  <w:num w:numId="47" w16cid:durableId="863517218">
    <w:abstractNumId w:val="77"/>
  </w:num>
  <w:num w:numId="48" w16cid:durableId="1846824349">
    <w:abstractNumId w:val="67"/>
  </w:num>
  <w:num w:numId="49" w16cid:durableId="1112283450">
    <w:abstractNumId w:val="97"/>
  </w:num>
  <w:num w:numId="50" w16cid:durableId="1389306850">
    <w:abstractNumId w:val="54"/>
  </w:num>
  <w:num w:numId="51" w16cid:durableId="113401617">
    <w:abstractNumId w:val="63"/>
  </w:num>
  <w:num w:numId="52" w16cid:durableId="770735283">
    <w:abstractNumId w:val="42"/>
  </w:num>
  <w:num w:numId="53" w16cid:durableId="2116316867">
    <w:abstractNumId w:val="6"/>
  </w:num>
  <w:num w:numId="54" w16cid:durableId="73861371">
    <w:abstractNumId w:val="39"/>
  </w:num>
  <w:num w:numId="55" w16cid:durableId="1667441480">
    <w:abstractNumId w:val="30"/>
  </w:num>
  <w:num w:numId="56" w16cid:durableId="931887931">
    <w:abstractNumId w:val="59"/>
  </w:num>
  <w:num w:numId="57" w16cid:durableId="1415199832">
    <w:abstractNumId w:val="58"/>
  </w:num>
  <w:num w:numId="58" w16cid:durableId="348918693">
    <w:abstractNumId w:val="68"/>
  </w:num>
  <w:num w:numId="59" w16cid:durableId="2047824438">
    <w:abstractNumId w:val="31"/>
  </w:num>
  <w:num w:numId="60" w16cid:durableId="1555652571">
    <w:abstractNumId w:val="12"/>
  </w:num>
  <w:num w:numId="61" w16cid:durableId="943734508">
    <w:abstractNumId w:val="22"/>
  </w:num>
  <w:num w:numId="62" w16cid:durableId="705519295">
    <w:abstractNumId w:val="100"/>
  </w:num>
  <w:num w:numId="63" w16cid:durableId="1222594641">
    <w:abstractNumId w:val="93"/>
  </w:num>
  <w:num w:numId="64" w16cid:durableId="532546279">
    <w:abstractNumId w:val="20"/>
  </w:num>
  <w:num w:numId="65" w16cid:durableId="702363816">
    <w:abstractNumId w:val="51"/>
  </w:num>
  <w:num w:numId="66" w16cid:durableId="1005786606">
    <w:abstractNumId w:val="18"/>
  </w:num>
  <w:num w:numId="67" w16cid:durableId="12734460">
    <w:abstractNumId w:val="46"/>
  </w:num>
  <w:num w:numId="68" w16cid:durableId="1936786011">
    <w:abstractNumId w:val="9"/>
  </w:num>
  <w:num w:numId="69" w16cid:durableId="1569420934">
    <w:abstractNumId w:val="71"/>
  </w:num>
  <w:num w:numId="70" w16cid:durableId="1957984945">
    <w:abstractNumId w:val="52"/>
  </w:num>
  <w:num w:numId="71" w16cid:durableId="92019107">
    <w:abstractNumId w:val="45"/>
  </w:num>
  <w:num w:numId="72" w16cid:durableId="981348105">
    <w:abstractNumId w:val="65"/>
  </w:num>
  <w:num w:numId="73" w16cid:durableId="316963727">
    <w:abstractNumId w:val="74"/>
  </w:num>
  <w:num w:numId="74" w16cid:durableId="1182891322">
    <w:abstractNumId w:val="95"/>
  </w:num>
  <w:num w:numId="75" w16cid:durableId="1362591405">
    <w:abstractNumId w:val="0"/>
  </w:num>
  <w:num w:numId="76" w16cid:durableId="1130589986">
    <w:abstractNumId w:val="38"/>
  </w:num>
  <w:num w:numId="77" w16cid:durableId="1387070336">
    <w:abstractNumId w:val="75"/>
  </w:num>
  <w:num w:numId="78" w16cid:durableId="975374062">
    <w:abstractNumId w:val="32"/>
  </w:num>
  <w:num w:numId="79" w16cid:durableId="2144422704">
    <w:abstractNumId w:val="57"/>
  </w:num>
  <w:num w:numId="80" w16cid:durableId="1748183233">
    <w:abstractNumId w:val="48"/>
  </w:num>
  <w:num w:numId="81" w16cid:durableId="443156450">
    <w:abstractNumId w:val="10"/>
  </w:num>
  <w:num w:numId="82" w16cid:durableId="1078208370">
    <w:abstractNumId w:val="8"/>
  </w:num>
  <w:num w:numId="83" w16cid:durableId="1162813488">
    <w:abstractNumId w:val="13"/>
  </w:num>
  <w:num w:numId="84" w16cid:durableId="100105000">
    <w:abstractNumId w:val="16"/>
  </w:num>
  <w:num w:numId="85" w16cid:durableId="6370766">
    <w:abstractNumId w:val="87"/>
  </w:num>
  <w:num w:numId="86" w16cid:durableId="1143740514">
    <w:abstractNumId w:val="19"/>
  </w:num>
  <w:num w:numId="87" w16cid:durableId="2080667218">
    <w:abstractNumId w:val="94"/>
  </w:num>
  <w:num w:numId="88" w16cid:durableId="1047795620">
    <w:abstractNumId w:val="25"/>
  </w:num>
  <w:num w:numId="89" w16cid:durableId="1988705162">
    <w:abstractNumId w:val="92"/>
  </w:num>
  <w:num w:numId="90" w16cid:durableId="534386016">
    <w:abstractNumId w:val="43"/>
  </w:num>
  <w:num w:numId="91" w16cid:durableId="104741193">
    <w:abstractNumId w:val="91"/>
  </w:num>
  <w:num w:numId="92" w16cid:durableId="365721128">
    <w:abstractNumId w:val="28"/>
  </w:num>
  <w:num w:numId="93" w16cid:durableId="931739878">
    <w:abstractNumId w:val="24"/>
  </w:num>
  <w:num w:numId="94" w16cid:durableId="1835146901">
    <w:abstractNumId w:val="90"/>
  </w:num>
  <w:num w:numId="95" w16cid:durableId="507519948">
    <w:abstractNumId w:val="5"/>
  </w:num>
  <w:num w:numId="96" w16cid:durableId="2067490510">
    <w:abstractNumId w:val="44"/>
  </w:num>
  <w:num w:numId="97" w16cid:durableId="2023626943">
    <w:abstractNumId w:val="14"/>
  </w:num>
  <w:num w:numId="98" w16cid:durableId="308099370">
    <w:abstractNumId w:val="64"/>
  </w:num>
  <w:num w:numId="99" w16cid:durableId="615138277">
    <w:abstractNumId w:val="88"/>
  </w:num>
  <w:num w:numId="100" w16cid:durableId="1563910038">
    <w:abstractNumId w:val="66"/>
  </w:num>
  <w:num w:numId="101" w16cid:durableId="2001619007">
    <w:abstractNumId w:val="73"/>
  </w:num>
  <w:num w:numId="102" w16cid:durableId="488642615">
    <w:abstractNumId w:val="33"/>
  </w:num>
  <w:num w:numId="103" w16cid:durableId="1788503930">
    <w:abstractNumId w:val="105"/>
  </w:num>
  <w:num w:numId="104" w16cid:durableId="1194415651">
    <w:abstractNumId w:val="41"/>
  </w:num>
  <w:num w:numId="105" w16cid:durableId="297758551">
    <w:abstractNumId w:val="27"/>
  </w:num>
  <w:num w:numId="106" w16cid:durableId="139280182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B"/>
    <w:rsid w:val="00001876"/>
    <w:rsid w:val="00004D3C"/>
    <w:rsid w:val="00007E8B"/>
    <w:rsid w:val="000113B4"/>
    <w:rsid w:val="000170D3"/>
    <w:rsid w:val="00017D4B"/>
    <w:rsid w:val="00022410"/>
    <w:rsid w:val="0003141B"/>
    <w:rsid w:val="00033321"/>
    <w:rsid w:val="00035800"/>
    <w:rsid w:val="00035A4E"/>
    <w:rsid w:val="0003651F"/>
    <w:rsid w:val="000371E1"/>
    <w:rsid w:val="00042040"/>
    <w:rsid w:val="00042C86"/>
    <w:rsid w:val="00046F3A"/>
    <w:rsid w:val="00055491"/>
    <w:rsid w:val="000554EE"/>
    <w:rsid w:val="00056744"/>
    <w:rsid w:val="00057DAB"/>
    <w:rsid w:val="00057FBA"/>
    <w:rsid w:val="000611FE"/>
    <w:rsid w:val="00063FF6"/>
    <w:rsid w:val="0007057E"/>
    <w:rsid w:val="00070DD3"/>
    <w:rsid w:val="000771FF"/>
    <w:rsid w:val="000804F6"/>
    <w:rsid w:val="00083D4A"/>
    <w:rsid w:val="00091069"/>
    <w:rsid w:val="000A1226"/>
    <w:rsid w:val="000A7253"/>
    <w:rsid w:val="000B1890"/>
    <w:rsid w:val="000B6D0C"/>
    <w:rsid w:val="000C1485"/>
    <w:rsid w:val="000C1D5E"/>
    <w:rsid w:val="000C2D0F"/>
    <w:rsid w:val="000C5CD7"/>
    <w:rsid w:val="000D0DA9"/>
    <w:rsid w:val="000D2B0A"/>
    <w:rsid w:val="000D5CA9"/>
    <w:rsid w:val="000D5CDE"/>
    <w:rsid w:val="000E20B8"/>
    <w:rsid w:val="000E20D2"/>
    <w:rsid w:val="000E4B36"/>
    <w:rsid w:val="000E74D4"/>
    <w:rsid w:val="000F3B3F"/>
    <w:rsid w:val="000F57ED"/>
    <w:rsid w:val="00100401"/>
    <w:rsid w:val="00106E65"/>
    <w:rsid w:val="00112837"/>
    <w:rsid w:val="0011568F"/>
    <w:rsid w:val="0011578C"/>
    <w:rsid w:val="0011722E"/>
    <w:rsid w:val="00117662"/>
    <w:rsid w:val="001214E4"/>
    <w:rsid w:val="00125D48"/>
    <w:rsid w:val="00131AAA"/>
    <w:rsid w:val="00132BA2"/>
    <w:rsid w:val="0014208C"/>
    <w:rsid w:val="001449D8"/>
    <w:rsid w:val="00145232"/>
    <w:rsid w:val="001465CF"/>
    <w:rsid w:val="00146B21"/>
    <w:rsid w:val="00151D54"/>
    <w:rsid w:val="001537FF"/>
    <w:rsid w:val="00162B0D"/>
    <w:rsid w:val="00165ADC"/>
    <w:rsid w:val="00167362"/>
    <w:rsid w:val="00170C53"/>
    <w:rsid w:val="00176652"/>
    <w:rsid w:val="00180151"/>
    <w:rsid w:val="00182430"/>
    <w:rsid w:val="00184016"/>
    <w:rsid w:val="001851DB"/>
    <w:rsid w:val="0018587B"/>
    <w:rsid w:val="00186B11"/>
    <w:rsid w:val="00192E18"/>
    <w:rsid w:val="00193866"/>
    <w:rsid w:val="00194FED"/>
    <w:rsid w:val="001951D3"/>
    <w:rsid w:val="00196586"/>
    <w:rsid w:val="00197817"/>
    <w:rsid w:val="001A514A"/>
    <w:rsid w:val="001A61B4"/>
    <w:rsid w:val="001B3221"/>
    <w:rsid w:val="001B7F81"/>
    <w:rsid w:val="001C11CE"/>
    <w:rsid w:val="001C3607"/>
    <w:rsid w:val="001C4662"/>
    <w:rsid w:val="001C5953"/>
    <w:rsid w:val="001D549B"/>
    <w:rsid w:val="001E1E94"/>
    <w:rsid w:val="001E5FD6"/>
    <w:rsid w:val="001E6895"/>
    <w:rsid w:val="001E7D71"/>
    <w:rsid w:val="001F5DCC"/>
    <w:rsid w:val="00210A00"/>
    <w:rsid w:val="0021385F"/>
    <w:rsid w:val="00214B23"/>
    <w:rsid w:val="00221EB7"/>
    <w:rsid w:val="00221F89"/>
    <w:rsid w:val="002418F3"/>
    <w:rsid w:val="002478ED"/>
    <w:rsid w:val="00251ED8"/>
    <w:rsid w:val="002525DB"/>
    <w:rsid w:val="00254638"/>
    <w:rsid w:val="002548BE"/>
    <w:rsid w:val="00257115"/>
    <w:rsid w:val="0025731A"/>
    <w:rsid w:val="00257D63"/>
    <w:rsid w:val="00264CDF"/>
    <w:rsid w:val="0027649B"/>
    <w:rsid w:val="00282CF8"/>
    <w:rsid w:val="00283CC0"/>
    <w:rsid w:val="00290D36"/>
    <w:rsid w:val="0029130D"/>
    <w:rsid w:val="00291362"/>
    <w:rsid w:val="002A1F97"/>
    <w:rsid w:val="002A5BD7"/>
    <w:rsid w:val="002A7003"/>
    <w:rsid w:val="002B42DF"/>
    <w:rsid w:val="002C58EF"/>
    <w:rsid w:val="002D0ED7"/>
    <w:rsid w:val="002D16F3"/>
    <w:rsid w:val="002E1955"/>
    <w:rsid w:val="002F232E"/>
    <w:rsid w:val="002F3DDD"/>
    <w:rsid w:val="002F491A"/>
    <w:rsid w:val="002F4A08"/>
    <w:rsid w:val="002F59AF"/>
    <w:rsid w:val="002F615C"/>
    <w:rsid w:val="002F77E1"/>
    <w:rsid w:val="003006DA"/>
    <w:rsid w:val="00321A09"/>
    <w:rsid w:val="0032604F"/>
    <w:rsid w:val="00331896"/>
    <w:rsid w:val="00332F7C"/>
    <w:rsid w:val="00342096"/>
    <w:rsid w:val="00357DED"/>
    <w:rsid w:val="00362AE1"/>
    <w:rsid w:val="003655B5"/>
    <w:rsid w:val="0036660B"/>
    <w:rsid w:val="00367FAC"/>
    <w:rsid w:val="00377BE7"/>
    <w:rsid w:val="00387675"/>
    <w:rsid w:val="00390B9D"/>
    <w:rsid w:val="00391ABD"/>
    <w:rsid w:val="00393659"/>
    <w:rsid w:val="003968A0"/>
    <w:rsid w:val="003A2009"/>
    <w:rsid w:val="003A6D86"/>
    <w:rsid w:val="003B3622"/>
    <w:rsid w:val="003B5FDC"/>
    <w:rsid w:val="003B71D1"/>
    <w:rsid w:val="003B783D"/>
    <w:rsid w:val="003C25E7"/>
    <w:rsid w:val="003C2C54"/>
    <w:rsid w:val="003C5F48"/>
    <w:rsid w:val="003D0202"/>
    <w:rsid w:val="003D1F01"/>
    <w:rsid w:val="003D2DA0"/>
    <w:rsid w:val="003D43D3"/>
    <w:rsid w:val="003D6BD6"/>
    <w:rsid w:val="003E21C6"/>
    <w:rsid w:val="003E52E9"/>
    <w:rsid w:val="003F2AAC"/>
    <w:rsid w:val="003F6BFF"/>
    <w:rsid w:val="004004AD"/>
    <w:rsid w:val="00402D66"/>
    <w:rsid w:val="00405D2D"/>
    <w:rsid w:val="0041102D"/>
    <w:rsid w:val="0041106F"/>
    <w:rsid w:val="004215E0"/>
    <w:rsid w:val="00427647"/>
    <w:rsid w:val="0043110C"/>
    <w:rsid w:val="00434B50"/>
    <w:rsid w:val="0043718A"/>
    <w:rsid w:val="00437D8C"/>
    <w:rsid w:val="00441FD2"/>
    <w:rsid w:val="00443E45"/>
    <w:rsid w:val="00445472"/>
    <w:rsid w:val="0045173B"/>
    <w:rsid w:val="0045338E"/>
    <w:rsid w:val="0045348A"/>
    <w:rsid w:val="004544E2"/>
    <w:rsid w:val="0045469F"/>
    <w:rsid w:val="0046051D"/>
    <w:rsid w:val="0046363D"/>
    <w:rsid w:val="00467D06"/>
    <w:rsid w:val="00470070"/>
    <w:rsid w:val="00473475"/>
    <w:rsid w:val="00474E42"/>
    <w:rsid w:val="004919DA"/>
    <w:rsid w:val="00497CF8"/>
    <w:rsid w:val="004A121D"/>
    <w:rsid w:val="004A3A2F"/>
    <w:rsid w:val="004A69A0"/>
    <w:rsid w:val="004B409C"/>
    <w:rsid w:val="004B47D7"/>
    <w:rsid w:val="004B6822"/>
    <w:rsid w:val="004C46B2"/>
    <w:rsid w:val="004C5F67"/>
    <w:rsid w:val="004D17EE"/>
    <w:rsid w:val="004D40F8"/>
    <w:rsid w:val="004D7E40"/>
    <w:rsid w:val="004E10EA"/>
    <w:rsid w:val="004E21A3"/>
    <w:rsid w:val="004E2931"/>
    <w:rsid w:val="004E3D4F"/>
    <w:rsid w:val="004F012A"/>
    <w:rsid w:val="004F0517"/>
    <w:rsid w:val="004F2F67"/>
    <w:rsid w:val="004F7DE3"/>
    <w:rsid w:val="005068BB"/>
    <w:rsid w:val="0051036C"/>
    <w:rsid w:val="00516D80"/>
    <w:rsid w:val="00522130"/>
    <w:rsid w:val="0052686E"/>
    <w:rsid w:val="00531E9E"/>
    <w:rsid w:val="00533787"/>
    <w:rsid w:val="00533AD7"/>
    <w:rsid w:val="005345B9"/>
    <w:rsid w:val="00542FD7"/>
    <w:rsid w:val="00552DD1"/>
    <w:rsid w:val="00555144"/>
    <w:rsid w:val="005553DC"/>
    <w:rsid w:val="005576E6"/>
    <w:rsid w:val="00557727"/>
    <w:rsid w:val="0056512A"/>
    <w:rsid w:val="00566794"/>
    <w:rsid w:val="00566B53"/>
    <w:rsid w:val="005736D4"/>
    <w:rsid w:val="00576FEC"/>
    <w:rsid w:val="0058263D"/>
    <w:rsid w:val="00583566"/>
    <w:rsid w:val="0058465C"/>
    <w:rsid w:val="00584F3A"/>
    <w:rsid w:val="005919A7"/>
    <w:rsid w:val="005921A2"/>
    <w:rsid w:val="00592567"/>
    <w:rsid w:val="005A1FF2"/>
    <w:rsid w:val="005A31B7"/>
    <w:rsid w:val="005A322D"/>
    <w:rsid w:val="005A6B16"/>
    <w:rsid w:val="005B0FB0"/>
    <w:rsid w:val="005B35C6"/>
    <w:rsid w:val="005C503B"/>
    <w:rsid w:val="005C56FB"/>
    <w:rsid w:val="005C5E7C"/>
    <w:rsid w:val="005C6A65"/>
    <w:rsid w:val="005D57BE"/>
    <w:rsid w:val="005E3C88"/>
    <w:rsid w:val="005E7597"/>
    <w:rsid w:val="005F5F95"/>
    <w:rsid w:val="00601E1F"/>
    <w:rsid w:val="0060203A"/>
    <w:rsid w:val="00602EA1"/>
    <w:rsid w:val="0060582A"/>
    <w:rsid w:val="00607256"/>
    <w:rsid w:val="00611813"/>
    <w:rsid w:val="00612037"/>
    <w:rsid w:val="006139C6"/>
    <w:rsid w:val="00613C1E"/>
    <w:rsid w:val="006157EC"/>
    <w:rsid w:val="00623996"/>
    <w:rsid w:val="00632163"/>
    <w:rsid w:val="00632E5D"/>
    <w:rsid w:val="0063541D"/>
    <w:rsid w:val="00640E98"/>
    <w:rsid w:val="00651332"/>
    <w:rsid w:val="006514C7"/>
    <w:rsid w:val="0065261C"/>
    <w:rsid w:val="0065524F"/>
    <w:rsid w:val="00657C8B"/>
    <w:rsid w:val="006602A2"/>
    <w:rsid w:val="00661AB4"/>
    <w:rsid w:val="006665AB"/>
    <w:rsid w:val="00667DA2"/>
    <w:rsid w:val="00674665"/>
    <w:rsid w:val="00677577"/>
    <w:rsid w:val="006778FD"/>
    <w:rsid w:val="006835EE"/>
    <w:rsid w:val="006944EE"/>
    <w:rsid w:val="006A2B1D"/>
    <w:rsid w:val="006B401D"/>
    <w:rsid w:val="006B5775"/>
    <w:rsid w:val="006C0DEF"/>
    <w:rsid w:val="006C227B"/>
    <w:rsid w:val="006D3ED7"/>
    <w:rsid w:val="006D63B7"/>
    <w:rsid w:val="006D77B5"/>
    <w:rsid w:val="006E29D6"/>
    <w:rsid w:val="006E3C25"/>
    <w:rsid w:val="006F0C84"/>
    <w:rsid w:val="006F3B5E"/>
    <w:rsid w:val="006F476F"/>
    <w:rsid w:val="007011D5"/>
    <w:rsid w:val="00713C61"/>
    <w:rsid w:val="00715A25"/>
    <w:rsid w:val="007201E5"/>
    <w:rsid w:val="00720AA9"/>
    <w:rsid w:val="00721D00"/>
    <w:rsid w:val="0072465B"/>
    <w:rsid w:val="0072743F"/>
    <w:rsid w:val="007304FF"/>
    <w:rsid w:val="007351DA"/>
    <w:rsid w:val="0074234C"/>
    <w:rsid w:val="00750049"/>
    <w:rsid w:val="00761A7C"/>
    <w:rsid w:val="00765B80"/>
    <w:rsid w:val="00765F79"/>
    <w:rsid w:val="00767D10"/>
    <w:rsid w:val="00771D92"/>
    <w:rsid w:val="00777C0A"/>
    <w:rsid w:val="00781710"/>
    <w:rsid w:val="00784DBA"/>
    <w:rsid w:val="00791F1E"/>
    <w:rsid w:val="0079325C"/>
    <w:rsid w:val="007946B1"/>
    <w:rsid w:val="00797508"/>
    <w:rsid w:val="007A483F"/>
    <w:rsid w:val="007A5C77"/>
    <w:rsid w:val="007A73BB"/>
    <w:rsid w:val="007B2699"/>
    <w:rsid w:val="007B2C3F"/>
    <w:rsid w:val="007B6117"/>
    <w:rsid w:val="007C05AD"/>
    <w:rsid w:val="007C3B39"/>
    <w:rsid w:val="007C42BF"/>
    <w:rsid w:val="007D0A50"/>
    <w:rsid w:val="007D2202"/>
    <w:rsid w:val="007D4420"/>
    <w:rsid w:val="007D524E"/>
    <w:rsid w:val="007E48B3"/>
    <w:rsid w:val="007E4E98"/>
    <w:rsid w:val="007E53B3"/>
    <w:rsid w:val="007E576F"/>
    <w:rsid w:val="007F2C21"/>
    <w:rsid w:val="007F58EC"/>
    <w:rsid w:val="007F6A37"/>
    <w:rsid w:val="00800009"/>
    <w:rsid w:val="0080350E"/>
    <w:rsid w:val="00805290"/>
    <w:rsid w:val="008106AE"/>
    <w:rsid w:val="00810B15"/>
    <w:rsid w:val="0081254E"/>
    <w:rsid w:val="008158FD"/>
    <w:rsid w:val="00824837"/>
    <w:rsid w:val="00825C12"/>
    <w:rsid w:val="00826392"/>
    <w:rsid w:val="00826493"/>
    <w:rsid w:val="00833821"/>
    <w:rsid w:val="008371BA"/>
    <w:rsid w:val="008524EB"/>
    <w:rsid w:val="00852A6C"/>
    <w:rsid w:val="008535F5"/>
    <w:rsid w:val="00854DE5"/>
    <w:rsid w:val="00855270"/>
    <w:rsid w:val="008552E6"/>
    <w:rsid w:val="00855633"/>
    <w:rsid w:val="00867A1F"/>
    <w:rsid w:val="0087067A"/>
    <w:rsid w:val="00875112"/>
    <w:rsid w:val="00875456"/>
    <w:rsid w:val="00877462"/>
    <w:rsid w:val="00882A5B"/>
    <w:rsid w:val="00885921"/>
    <w:rsid w:val="008912D1"/>
    <w:rsid w:val="00894A49"/>
    <w:rsid w:val="008A7A05"/>
    <w:rsid w:val="008B0E6A"/>
    <w:rsid w:val="008B1185"/>
    <w:rsid w:val="008B3666"/>
    <w:rsid w:val="008B6808"/>
    <w:rsid w:val="008B790E"/>
    <w:rsid w:val="008C5E81"/>
    <w:rsid w:val="008C6267"/>
    <w:rsid w:val="008C7EB9"/>
    <w:rsid w:val="008D2E99"/>
    <w:rsid w:val="008D44C8"/>
    <w:rsid w:val="008E02C8"/>
    <w:rsid w:val="008E11B0"/>
    <w:rsid w:val="008E2713"/>
    <w:rsid w:val="008E4DCC"/>
    <w:rsid w:val="008E66FC"/>
    <w:rsid w:val="008E68AD"/>
    <w:rsid w:val="008F0F10"/>
    <w:rsid w:val="008F271C"/>
    <w:rsid w:val="008F4F78"/>
    <w:rsid w:val="008F5E66"/>
    <w:rsid w:val="0090014E"/>
    <w:rsid w:val="009019E3"/>
    <w:rsid w:val="009029A5"/>
    <w:rsid w:val="00905340"/>
    <w:rsid w:val="00906844"/>
    <w:rsid w:val="0090717E"/>
    <w:rsid w:val="009079BD"/>
    <w:rsid w:val="0091270E"/>
    <w:rsid w:val="00914E4B"/>
    <w:rsid w:val="00915AC4"/>
    <w:rsid w:val="00922D6E"/>
    <w:rsid w:val="009243DE"/>
    <w:rsid w:val="00925F75"/>
    <w:rsid w:val="0092787B"/>
    <w:rsid w:val="0094029F"/>
    <w:rsid w:val="00943D9E"/>
    <w:rsid w:val="00944F53"/>
    <w:rsid w:val="009468D1"/>
    <w:rsid w:val="00946CC2"/>
    <w:rsid w:val="00953FC0"/>
    <w:rsid w:val="009558AE"/>
    <w:rsid w:val="009562D2"/>
    <w:rsid w:val="00956408"/>
    <w:rsid w:val="009570BE"/>
    <w:rsid w:val="0095752D"/>
    <w:rsid w:val="00957BAD"/>
    <w:rsid w:val="00963DD5"/>
    <w:rsid w:val="00964704"/>
    <w:rsid w:val="009674F3"/>
    <w:rsid w:val="009709C4"/>
    <w:rsid w:val="00973827"/>
    <w:rsid w:val="009740A6"/>
    <w:rsid w:val="009745ED"/>
    <w:rsid w:val="00974820"/>
    <w:rsid w:val="00982E25"/>
    <w:rsid w:val="00984861"/>
    <w:rsid w:val="009911A5"/>
    <w:rsid w:val="009917ED"/>
    <w:rsid w:val="009933C9"/>
    <w:rsid w:val="00995D87"/>
    <w:rsid w:val="009973E9"/>
    <w:rsid w:val="009A26FC"/>
    <w:rsid w:val="009A4300"/>
    <w:rsid w:val="009B341B"/>
    <w:rsid w:val="009B3E69"/>
    <w:rsid w:val="009B400D"/>
    <w:rsid w:val="009C39A7"/>
    <w:rsid w:val="009D1578"/>
    <w:rsid w:val="009D1B44"/>
    <w:rsid w:val="009D29A7"/>
    <w:rsid w:val="009D5362"/>
    <w:rsid w:val="009D6F37"/>
    <w:rsid w:val="009D6FCB"/>
    <w:rsid w:val="009D73D2"/>
    <w:rsid w:val="009E2064"/>
    <w:rsid w:val="009E7077"/>
    <w:rsid w:val="009E7E0F"/>
    <w:rsid w:val="009F5B04"/>
    <w:rsid w:val="009F6494"/>
    <w:rsid w:val="00A04768"/>
    <w:rsid w:val="00A126F7"/>
    <w:rsid w:val="00A127AA"/>
    <w:rsid w:val="00A14A0B"/>
    <w:rsid w:val="00A25348"/>
    <w:rsid w:val="00A31712"/>
    <w:rsid w:val="00A32FA2"/>
    <w:rsid w:val="00A358ED"/>
    <w:rsid w:val="00A36190"/>
    <w:rsid w:val="00A450D6"/>
    <w:rsid w:val="00A50818"/>
    <w:rsid w:val="00A53161"/>
    <w:rsid w:val="00A65F70"/>
    <w:rsid w:val="00A6625D"/>
    <w:rsid w:val="00A77655"/>
    <w:rsid w:val="00A80BAD"/>
    <w:rsid w:val="00A80E5D"/>
    <w:rsid w:val="00A828EE"/>
    <w:rsid w:val="00A83F32"/>
    <w:rsid w:val="00A84EE7"/>
    <w:rsid w:val="00A8738D"/>
    <w:rsid w:val="00A92974"/>
    <w:rsid w:val="00A979CF"/>
    <w:rsid w:val="00AA0405"/>
    <w:rsid w:val="00AA32A5"/>
    <w:rsid w:val="00AA5C2D"/>
    <w:rsid w:val="00AB167D"/>
    <w:rsid w:val="00AB1B88"/>
    <w:rsid w:val="00AB70AE"/>
    <w:rsid w:val="00AB7E20"/>
    <w:rsid w:val="00AC2A5E"/>
    <w:rsid w:val="00AC38A9"/>
    <w:rsid w:val="00AC7449"/>
    <w:rsid w:val="00AC7B5A"/>
    <w:rsid w:val="00AD2A24"/>
    <w:rsid w:val="00AE0645"/>
    <w:rsid w:val="00AE1947"/>
    <w:rsid w:val="00AE6A1A"/>
    <w:rsid w:val="00AE7707"/>
    <w:rsid w:val="00AF5F56"/>
    <w:rsid w:val="00B0475B"/>
    <w:rsid w:val="00B11BF4"/>
    <w:rsid w:val="00B11FE3"/>
    <w:rsid w:val="00B21D36"/>
    <w:rsid w:val="00B22389"/>
    <w:rsid w:val="00B2375E"/>
    <w:rsid w:val="00B310BF"/>
    <w:rsid w:val="00B45C51"/>
    <w:rsid w:val="00B50DBD"/>
    <w:rsid w:val="00B61EFA"/>
    <w:rsid w:val="00B62A84"/>
    <w:rsid w:val="00B65E03"/>
    <w:rsid w:val="00B670C7"/>
    <w:rsid w:val="00B80F67"/>
    <w:rsid w:val="00B831CB"/>
    <w:rsid w:val="00B96C3F"/>
    <w:rsid w:val="00B97AB2"/>
    <w:rsid w:val="00BA14B8"/>
    <w:rsid w:val="00BA1F0C"/>
    <w:rsid w:val="00BA2E42"/>
    <w:rsid w:val="00BA590B"/>
    <w:rsid w:val="00BA7C4D"/>
    <w:rsid w:val="00BB09D9"/>
    <w:rsid w:val="00BB11AB"/>
    <w:rsid w:val="00BB2F3B"/>
    <w:rsid w:val="00BB7D77"/>
    <w:rsid w:val="00BC1B23"/>
    <w:rsid w:val="00BC3AD2"/>
    <w:rsid w:val="00BC51DB"/>
    <w:rsid w:val="00BD2287"/>
    <w:rsid w:val="00BD5B43"/>
    <w:rsid w:val="00BD7135"/>
    <w:rsid w:val="00BD7FE4"/>
    <w:rsid w:val="00BE12FA"/>
    <w:rsid w:val="00BE1DB1"/>
    <w:rsid w:val="00BE544D"/>
    <w:rsid w:val="00BE63E1"/>
    <w:rsid w:val="00BE68F3"/>
    <w:rsid w:val="00BF0DDC"/>
    <w:rsid w:val="00BF5840"/>
    <w:rsid w:val="00BF629C"/>
    <w:rsid w:val="00BF6A09"/>
    <w:rsid w:val="00BF7F7C"/>
    <w:rsid w:val="00C00F8E"/>
    <w:rsid w:val="00C115B8"/>
    <w:rsid w:val="00C12E36"/>
    <w:rsid w:val="00C21133"/>
    <w:rsid w:val="00C25B96"/>
    <w:rsid w:val="00C318AB"/>
    <w:rsid w:val="00C33DE0"/>
    <w:rsid w:val="00C34610"/>
    <w:rsid w:val="00C37967"/>
    <w:rsid w:val="00C41455"/>
    <w:rsid w:val="00C427FF"/>
    <w:rsid w:val="00C43AE0"/>
    <w:rsid w:val="00C44569"/>
    <w:rsid w:val="00C51DC9"/>
    <w:rsid w:val="00C671B3"/>
    <w:rsid w:val="00C67C4D"/>
    <w:rsid w:val="00C857F2"/>
    <w:rsid w:val="00C85ECF"/>
    <w:rsid w:val="00C86F0B"/>
    <w:rsid w:val="00C87FDA"/>
    <w:rsid w:val="00C97037"/>
    <w:rsid w:val="00CA10CD"/>
    <w:rsid w:val="00CA34CA"/>
    <w:rsid w:val="00CA54B1"/>
    <w:rsid w:val="00CB1262"/>
    <w:rsid w:val="00CB432B"/>
    <w:rsid w:val="00CB688D"/>
    <w:rsid w:val="00CB747C"/>
    <w:rsid w:val="00CB7C04"/>
    <w:rsid w:val="00CC19F4"/>
    <w:rsid w:val="00CC5EF5"/>
    <w:rsid w:val="00CC7781"/>
    <w:rsid w:val="00CD0DDC"/>
    <w:rsid w:val="00CD683A"/>
    <w:rsid w:val="00CF0A90"/>
    <w:rsid w:val="00CF3B0E"/>
    <w:rsid w:val="00CF47EF"/>
    <w:rsid w:val="00D03E38"/>
    <w:rsid w:val="00D0631E"/>
    <w:rsid w:val="00D1206F"/>
    <w:rsid w:val="00D17044"/>
    <w:rsid w:val="00D234D9"/>
    <w:rsid w:val="00D243E7"/>
    <w:rsid w:val="00D31286"/>
    <w:rsid w:val="00D31E4A"/>
    <w:rsid w:val="00D3740F"/>
    <w:rsid w:val="00D37F97"/>
    <w:rsid w:val="00D401E4"/>
    <w:rsid w:val="00D4223F"/>
    <w:rsid w:val="00D503E2"/>
    <w:rsid w:val="00D51900"/>
    <w:rsid w:val="00D5634F"/>
    <w:rsid w:val="00D601B0"/>
    <w:rsid w:val="00D675B8"/>
    <w:rsid w:val="00D7132A"/>
    <w:rsid w:val="00D73FE0"/>
    <w:rsid w:val="00D76C2F"/>
    <w:rsid w:val="00D80D7C"/>
    <w:rsid w:val="00D8322A"/>
    <w:rsid w:val="00D846E5"/>
    <w:rsid w:val="00D85C10"/>
    <w:rsid w:val="00D9639B"/>
    <w:rsid w:val="00DB5F13"/>
    <w:rsid w:val="00DB7A94"/>
    <w:rsid w:val="00DB7FCC"/>
    <w:rsid w:val="00DC31E7"/>
    <w:rsid w:val="00DC7912"/>
    <w:rsid w:val="00DD040B"/>
    <w:rsid w:val="00DD3237"/>
    <w:rsid w:val="00DD5132"/>
    <w:rsid w:val="00DD5EE3"/>
    <w:rsid w:val="00DE2FB8"/>
    <w:rsid w:val="00DE3430"/>
    <w:rsid w:val="00DE4844"/>
    <w:rsid w:val="00DF013C"/>
    <w:rsid w:val="00DF086D"/>
    <w:rsid w:val="00DF0E8C"/>
    <w:rsid w:val="00E02D9F"/>
    <w:rsid w:val="00E0628F"/>
    <w:rsid w:val="00E136ED"/>
    <w:rsid w:val="00E21EF1"/>
    <w:rsid w:val="00E22B1D"/>
    <w:rsid w:val="00E2338C"/>
    <w:rsid w:val="00E23C74"/>
    <w:rsid w:val="00E250F8"/>
    <w:rsid w:val="00E27A04"/>
    <w:rsid w:val="00E30206"/>
    <w:rsid w:val="00E33E94"/>
    <w:rsid w:val="00E35508"/>
    <w:rsid w:val="00E37B05"/>
    <w:rsid w:val="00E44C65"/>
    <w:rsid w:val="00E46C66"/>
    <w:rsid w:val="00E523A7"/>
    <w:rsid w:val="00E5322E"/>
    <w:rsid w:val="00E537E2"/>
    <w:rsid w:val="00E56A17"/>
    <w:rsid w:val="00E60315"/>
    <w:rsid w:val="00E618CD"/>
    <w:rsid w:val="00E619F0"/>
    <w:rsid w:val="00E62131"/>
    <w:rsid w:val="00E640A7"/>
    <w:rsid w:val="00E65EA2"/>
    <w:rsid w:val="00E75B00"/>
    <w:rsid w:val="00E75E03"/>
    <w:rsid w:val="00E824A9"/>
    <w:rsid w:val="00E855EC"/>
    <w:rsid w:val="00E9447A"/>
    <w:rsid w:val="00EA349B"/>
    <w:rsid w:val="00EA513F"/>
    <w:rsid w:val="00EA5287"/>
    <w:rsid w:val="00EA66A1"/>
    <w:rsid w:val="00EB0BB4"/>
    <w:rsid w:val="00EB2096"/>
    <w:rsid w:val="00EC159A"/>
    <w:rsid w:val="00ED15B7"/>
    <w:rsid w:val="00EE08A0"/>
    <w:rsid w:val="00EE1C57"/>
    <w:rsid w:val="00EE203C"/>
    <w:rsid w:val="00EE5092"/>
    <w:rsid w:val="00EE58BF"/>
    <w:rsid w:val="00EE5950"/>
    <w:rsid w:val="00EE5ECD"/>
    <w:rsid w:val="00EE61EF"/>
    <w:rsid w:val="00EF3E37"/>
    <w:rsid w:val="00EF43F5"/>
    <w:rsid w:val="00EF6DA4"/>
    <w:rsid w:val="00F015B2"/>
    <w:rsid w:val="00F02A28"/>
    <w:rsid w:val="00F03841"/>
    <w:rsid w:val="00F12D29"/>
    <w:rsid w:val="00F166C8"/>
    <w:rsid w:val="00F25AC9"/>
    <w:rsid w:val="00F336F5"/>
    <w:rsid w:val="00F34997"/>
    <w:rsid w:val="00F40A62"/>
    <w:rsid w:val="00F40B54"/>
    <w:rsid w:val="00F41C87"/>
    <w:rsid w:val="00F47C1F"/>
    <w:rsid w:val="00F50B99"/>
    <w:rsid w:val="00F60258"/>
    <w:rsid w:val="00F65494"/>
    <w:rsid w:val="00F70CF8"/>
    <w:rsid w:val="00F714F8"/>
    <w:rsid w:val="00F77ECE"/>
    <w:rsid w:val="00F8309A"/>
    <w:rsid w:val="00F904AB"/>
    <w:rsid w:val="00F949B2"/>
    <w:rsid w:val="00F96618"/>
    <w:rsid w:val="00FA499A"/>
    <w:rsid w:val="00FB5B58"/>
    <w:rsid w:val="00FB6A78"/>
    <w:rsid w:val="00FB7503"/>
    <w:rsid w:val="00FC2716"/>
    <w:rsid w:val="00FC4BE5"/>
    <w:rsid w:val="00FD7B94"/>
    <w:rsid w:val="00FD7C78"/>
    <w:rsid w:val="00FE087F"/>
    <w:rsid w:val="00FE4E3F"/>
    <w:rsid w:val="00FE6FE7"/>
    <w:rsid w:val="00FF2D62"/>
    <w:rsid w:val="00FF3EF2"/>
    <w:rsid w:val="00FF7780"/>
    <w:rsid w:val="0A47FF43"/>
    <w:rsid w:val="10B740C7"/>
    <w:rsid w:val="12CC336E"/>
    <w:rsid w:val="15EAABD3"/>
    <w:rsid w:val="1ABE1CF6"/>
    <w:rsid w:val="4D7EE0D1"/>
    <w:rsid w:val="4F1AB132"/>
    <w:rsid w:val="5AD80486"/>
    <w:rsid w:val="5E6F9F31"/>
    <w:rsid w:val="600B6F92"/>
    <w:rsid w:val="63431054"/>
    <w:rsid w:val="6465BE6F"/>
    <w:rsid w:val="6BC8C2E6"/>
    <w:rsid w:val="6D80C531"/>
    <w:rsid w:val="73BAAC6E"/>
    <w:rsid w:val="788E1D91"/>
    <w:rsid w:val="7A29EDF2"/>
    <w:rsid w:val="7FF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E92C"/>
  <w15:docId w15:val="{ADFD8563-D211-4BC6-8BF7-3D4F9E93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1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73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8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3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1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D31C79F38164B95656B71A70C4158" ma:contentTypeVersion="17" ma:contentTypeDescription="Create a new document." ma:contentTypeScope="" ma:versionID="d05819812358fee04d48b59971df6c87">
  <xsd:schema xmlns:xsd="http://www.w3.org/2001/XMLSchema" xmlns:xs="http://www.w3.org/2001/XMLSchema" xmlns:p="http://schemas.microsoft.com/office/2006/metadata/properties" xmlns:ns3="f3f6dfcb-f1df-4d4b-b967-2a2767ebb3ba" xmlns:ns4="d82cc15a-3fcd-4365-a462-1721a383416e" targetNamespace="http://schemas.microsoft.com/office/2006/metadata/properties" ma:root="true" ma:fieldsID="eae94db045bd8acff85303c78dc0ffa1" ns3:_="" ns4:_="">
    <xsd:import namespace="f3f6dfcb-f1df-4d4b-b967-2a2767ebb3ba"/>
    <xsd:import namespace="d82cc15a-3fcd-4365-a462-1721a38341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6dfcb-f1df-4d4b-b967-2a2767ebb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c15a-3fcd-4365-a462-1721a3834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f6dfcb-f1df-4d4b-b967-2a2767ebb3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1A1F-A042-4837-8A32-2AB6F57C5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6dfcb-f1df-4d4b-b967-2a2767ebb3ba"/>
    <ds:schemaRef ds:uri="d82cc15a-3fcd-4365-a462-1721a383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96C50-FA73-4597-9453-B8E037849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2ED0A-1181-424E-B977-077488C0FF2E}">
  <ds:schemaRefs>
    <ds:schemaRef ds:uri="http://schemas.microsoft.com/office/2006/metadata/properties"/>
    <ds:schemaRef ds:uri="f3f6dfcb-f1df-4d4b-b967-2a2767ebb3ba"/>
    <ds:schemaRef ds:uri="http://purl.org/dc/terms/"/>
    <ds:schemaRef ds:uri="d82cc15a-3fcd-4365-a462-1721a38341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3800AB-6D5F-4681-93D9-99FC6307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1345</Words>
  <Characters>7669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Oliver</dc:creator>
  <cp:keywords/>
  <dc:description/>
  <cp:lastModifiedBy>Sarah Troutman</cp:lastModifiedBy>
  <cp:revision>2</cp:revision>
  <cp:lastPrinted>2021-04-16T17:22:00Z</cp:lastPrinted>
  <dcterms:created xsi:type="dcterms:W3CDTF">2024-08-20T12:07:00Z</dcterms:created>
  <dcterms:modified xsi:type="dcterms:W3CDTF">2024-08-20T12:07:00Z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0x010100FA6D31C79F38164B95656B71A70C4158</vt:lpwstr>
  </property>
</Properties>
</file>