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AF8F6" w14:textId="13F825CD" w:rsidR="0045173B" w:rsidRDefault="0045173B" w:rsidP="004E2931">
      <w:pPr>
        <w:pStyle w:val="Heading1"/>
        <w:rPr>
          <w:sz w:val="20"/>
          <w:szCs w:val="20"/>
        </w:rPr>
      </w:pPr>
    </w:p>
    <w:p w14:paraId="2A0BA469" w14:textId="77777777" w:rsidR="0045173B" w:rsidRPr="00584F3A" w:rsidRDefault="0045173B" w:rsidP="004E2931">
      <w:pPr>
        <w:jc w:val="center"/>
        <w:rPr>
          <w:sz w:val="22"/>
          <w:szCs w:val="22"/>
        </w:rPr>
      </w:pPr>
      <w:r w:rsidRPr="00584F3A">
        <w:rPr>
          <w:sz w:val="22"/>
          <w:szCs w:val="22"/>
        </w:rPr>
        <w:t>Central Indiana Regional Transportation Authority (CIRTA)</w:t>
      </w:r>
    </w:p>
    <w:p w14:paraId="1BAF1A7A" w14:textId="595B3F49" w:rsidR="0045173B" w:rsidRPr="00584F3A" w:rsidRDefault="00705085" w:rsidP="0045173B">
      <w:pPr>
        <w:jc w:val="center"/>
        <w:rPr>
          <w:sz w:val="22"/>
          <w:szCs w:val="22"/>
        </w:rPr>
      </w:pPr>
      <w:r>
        <w:rPr>
          <w:sz w:val="22"/>
          <w:szCs w:val="22"/>
        </w:rPr>
        <w:t>October</w:t>
      </w:r>
      <w:r w:rsidR="0041565D">
        <w:rPr>
          <w:sz w:val="22"/>
          <w:szCs w:val="22"/>
        </w:rPr>
        <w:t xml:space="preserve"> 15</w:t>
      </w:r>
      <w:r w:rsidR="00D4223F" w:rsidRPr="00584F3A">
        <w:rPr>
          <w:sz w:val="22"/>
          <w:szCs w:val="22"/>
        </w:rPr>
        <w:t>,</w:t>
      </w:r>
      <w:r w:rsidR="00EE1C57">
        <w:rPr>
          <w:sz w:val="22"/>
          <w:szCs w:val="22"/>
        </w:rPr>
        <w:t xml:space="preserve"> </w:t>
      </w:r>
      <w:r w:rsidR="0003651F">
        <w:rPr>
          <w:sz w:val="22"/>
          <w:szCs w:val="22"/>
        </w:rPr>
        <w:t>2024,</w:t>
      </w:r>
      <w:r w:rsidR="00FE087F" w:rsidRPr="00584F3A">
        <w:rPr>
          <w:sz w:val="22"/>
          <w:szCs w:val="22"/>
        </w:rPr>
        <w:t xml:space="preserve"> 9:00am</w:t>
      </w:r>
    </w:p>
    <w:p w14:paraId="3B10B2F4" w14:textId="628B8C0F" w:rsidR="007351DA" w:rsidRDefault="00705085" w:rsidP="00A6625D">
      <w:pPr>
        <w:jc w:val="center"/>
        <w:rPr>
          <w:sz w:val="22"/>
          <w:szCs w:val="22"/>
        </w:rPr>
      </w:pPr>
      <w:r>
        <w:rPr>
          <w:sz w:val="22"/>
          <w:szCs w:val="22"/>
        </w:rPr>
        <w:t>Chamber of Commerce Building</w:t>
      </w:r>
    </w:p>
    <w:p w14:paraId="082E1E70" w14:textId="3CCA0C9B" w:rsidR="00705085" w:rsidRDefault="00705085" w:rsidP="00A6625D">
      <w:pPr>
        <w:jc w:val="center"/>
        <w:rPr>
          <w:sz w:val="22"/>
          <w:szCs w:val="22"/>
        </w:rPr>
      </w:pPr>
      <w:r>
        <w:rPr>
          <w:sz w:val="22"/>
          <w:szCs w:val="22"/>
        </w:rPr>
        <w:t>320 N. Meridian Street, 9</w:t>
      </w:r>
      <w:r w:rsidRPr="00705085">
        <w:rPr>
          <w:sz w:val="22"/>
          <w:szCs w:val="22"/>
          <w:vertAlign w:val="superscript"/>
        </w:rPr>
        <w:t>th</w:t>
      </w:r>
      <w:r>
        <w:rPr>
          <w:sz w:val="22"/>
          <w:szCs w:val="22"/>
        </w:rPr>
        <w:t xml:space="preserve"> Floor</w:t>
      </w:r>
    </w:p>
    <w:p w14:paraId="144A4A4E" w14:textId="10B2AF05" w:rsidR="007351DA" w:rsidRPr="00584F3A" w:rsidRDefault="0094029F" w:rsidP="00A6625D">
      <w:pPr>
        <w:jc w:val="center"/>
        <w:rPr>
          <w:sz w:val="22"/>
          <w:szCs w:val="22"/>
        </w:rPr>
      </w:pPr>
      <w:r>
        <w:rPr>
          <w:sz w:val="22"/>
          <w:szCs w:val="22"/>
        </w:rPr>
        <w:t>Indianapolis, IN 462</w:t>
      </w:r>
      <w:r w:rsidR="00705085">
        <w:rPr>
          <w:sz w:val="22"/>
          <w:szCs w:val="22"/>
        </w:rPr>
        <w:t>04</w:t>
      </w:r>
    </w:p>
    <w:p w14:paraId="13F6E6DD" w14:textId="77777777" w:rsidR="00131AAA" w:rsidRDefault="00131AAA" w:rsidP="00A6625D">
      <w:pPr>
        <w:jc w:val="center"/>
        <w:rPr>
          <w:sz w:val="20"/>
          <w:szCs w:val="20"/>
        </w:rPr>
      </w:pPr>
    </w:p>
    <w:p w14:paraId="786FF05D" w14:textId="77777777" w:rsidR="0045173B" w:rsidRDefault="0045173B" w:rsidP="0045173B">
      <w:pPr>
        <w:jc w:val="center"/>
        <w:rPr>
          <w:sz w:val="20"/>
          <w:szCs w:val="20"/>
        </w:rPr>
      </w:pPr>
      <w:r>
        <w:rPr>
          <w:sz w:val="20"/>
          <w:szCs w:val="20"/>
        </w:rPr>
        <w:t xml:space="preserve"> </w:t>
      </w:r>
    </w:p>
    <w:tbl>
      <w:tblPr>
        <w:tblStyle w:val="TableGrid"/>
        <w:tblW w:w="10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3"/>
        <w:gridCol w:w="1887"/>
        <w:gridCol w:w="3152"/>
        <w:gridCol w:w="2884"/>
      </w:tblGrid>
      <w:tr w:rsidR="00C25B96" w:rsidRPr="000B1890" w14:paraId="74280D27" w14:textId="77777777" w:rsidTr="5AD80486">
        <w:trPr>
          <w:trHeight w:val="252"/>
        </w:trPr>
        <w:tc>
          <w:tcPr>
            <w:tcW w:w="4050" w:type="dxa"/>
            <w:gridSpan w:val="2"/>
            <w:tcBorders>
              <w:right w:val="single" w:sz="4" w:space="0" w:color="auto"/>
            </w:tcBorders>
          </w:tcPr>
          <w:p w14:paraId="7A211520" w14:textId="46581933" w:rsidR="00C25B96" w:rsidRPr="000B1890" w:rsidRDefault="00C25B96" w:rsidP="00131AAA">
            <w:pPr>
              <w:jc w:val="center"/>
              <w:rPr>
                <w:b/>
                <w:bCs/>
                <w:sz w:val="20"/>
                <w:szCs w:val="20"/>
                <w:u w:val="single"/>
              </w:rPr>
            </w:pPr>
            <w:r w:rsidRPr="000B1890">
              <w:rPr>
                <w:b/>
                <w:bCs/>
                <w:sz w:val="20"/>
                <w:szCs w:val="20"/>
                <w:u w:val="single"/>
              </w:rPr>
              <w:t>Board Members Present:</w:t>
            </w:r>
          </w:p>
        </w:tc>
        <w:tc>
          <w:tcPr>
            <w:tcW w:w="3152" w:type="dxa"/>
            <w:tcBorders>
              <w:left w:val="single" w:sz="4" w:space="0" w:color="auto"/>
              <w:right w:val="single" w:sz="4" w:space="0" w:color="auto"/>
            </w:tcBorders>
          </w:tcPr>
          <w:p w14:paraId="6234584C" w14:textId="5EE77226" w:rsidR="00C25B96" w:rsidRPr="000B1890" w:rsidRDefault="00C25B96" w:rsidP="00131AAA">
            <w:pPr>
              <w:jc w:val="center"/>
              <w:rPr>
                <w:b/>
                <w:bCs/>
                <w:sz w:val="20"/>
                <w:szCs w:val="20"/>
                <w:u w:val="single"/>
              </w:rPr>
            </w:pPr>
            <w:r w:rsidRPr="000B1890">
              <w:rPr>
                <w:b/>
                <w:bCs/>
                <w:sz w:val="20"/>
                <w:szCs w:val="20"/>
                <w:u w:val="single"/>
              </w:rPr>
              <w:t>Board Members Not Present</w:t>
            </w:r>
          </w:p>
        </w:tc>
        <w:tc>
          <w:tcPr>
            <w:tcW w:w="2884" w:type="dxa"/>
            <w:tcBorders>
              <w:left w:val="single" w:sz="4" w:space="0" w:color="auto"/>
            </w:tcBorders>
          </w:tcPr>
          <w:p w14:paraId="0D2C3633" w14:textId="2D03916B" w:rsidR="00C25B96" w:rsidRPr="000B1890" w:rsidRDefault="00C25B96" w:rsidP="00131AAA">
            <w:pPr>
              <w:jc w:val="center"/>
              <w:rPr>
                <w:b/>
                <w:bCs/>
                <w:sz w:val="20"/>
                <w:szCs w:val="20"/>
                <w:u w:val="single"/>
              </w:rPr>
            </w:pPr>
            <w:r w:rsidRPr="000B1890">
              <w:rPr>
                <w:b/>
                <w:bCs/>
                <w:sz w:val="20"/>
                <w:szCs w:val="20"/>
                <w:u w:val="single"/>
              </w:rPr>
              <w:t>CIRTA Staff Present</w:t>
            </w:r>
          </w:p>
        </w:tc>
      </w:tr>
      <w:tr w:rsidR="000F57ED" w:rsidRPr="000B1890" w14:paraId="375CE5CB" w14:textId="77777777" w:rsidTr="5AD80486">
        <w:trPr>
          <w:trHeight w:val="252"/>
        </w:trPr>
        <w:tc>
          <w:tcPr>
            <w:tcW w:w="2163" w:type="dxa"/>
          </w:tcPr>
          <w:p w14:paraId="6F219814" w14:textId="7C544B28" w:rsidR="000F57ED" w:rsidRPr="000B1890" w:rsidRDefault="00A126F7" w:rsidP="000F57ED">
            <w:pPr>
              <w:contextualSpacing/>
              <w:jc w:val="both"/>
              <w:rPr>
                <w:sz w:val="20"/>
                <w:szCs w:val="20"/>
              </w:rPr>
            </w:pPr>
            <w:r>
              <w:rPr>
                <w:sz w:val="20"/>
                <w:szCs w:val="20"/>
              </w:rPr>
              <w:t>Destiny Wells (v)</w:t>
            </w:r>
            <w:r w:rsidR="00EE1C57">
              <w:rPr>
                <w:sz w:val="20"/>
                <w:szCs w:val="20"/>
              </w:rPr>
              <w:t xml:space="preserve"> </w:t>
            </w:r>
          </w:p>
        </w:tc>
        <w:tc>
          <w:tcPr>
            <w:tcW w:w="1887" w:type="dxa"/>
            <w:tcBorders>
              <w:right w:val="single" w:sz="4" w:space="0" w:color="auto"/>
            </w:tcBorders>
          </w:tcPr>
          <w:p w14:paraId="76D431FF" w14:textId="7611D10E" w:rsidR="000F57ED" w:rsidRPr="000B1890" w:rsidRDefault="000F57ED" w:rsidP="000F57ED">
            <w:pPr>
              <w:contextualSpacing/>
              <w:jc w:val="both"/>
              <w:rPr>
                <w:sz w:val="20"/>
                <w:szCs w:val="20"/>
              </w:rPr>
            </w:pPr>
            <w:r w:rsidRPr="000B1890">
              <w:rPr>
                <w:sz w:val="20"/>
                <w:szCs w:val="20"/>
              </w:rPr>
              <w:t>Jerry Bridge</w:t>
            </w:r>
            <w:r w:rsidR="00FB6A78">
              <w:rPr>
                <w:sz w:val="20"/>
                <w:szCs w:val="20"/>
              </w:rPr>
              <w:t>s</w:t>
            </w:r>
          </w:p>
        </w:tc>
        <w:tc>
          <w:tcPr>
            <w:tcW w:w="3152" w:type="dxa"/>
            <w:tcBorders>
              <w:left w:val="single" w:sz="4" w:space="0" w:color="auto"/>
              <w:right w:val="single" w:sz="4" w:space="0" w:color="auto"/>
            </w:tcBorders>
          </w:tcPr>
          <w:p w14:paraId="458EF1DB" w14:textId="2E76AB90" w:rsidR="00D85C10" w:rsidRPr="000B1890" w:rsidRDefault="00C729EF" w:rsidP="000F57ED">
            <w:pPr>
              <w:rPr>
                <w:sz w:val="20"/>
                <w:szCs w:val="20"/>
              </w:rPr>
            </w:pPr>
            <w:r>
              <w:rPr>
                <w:sz w:val="20"/>
                <w:szCs w:val="20"/>
              </w:rPr>
              <w:t>Larry Hesson</w:t>
            </w:r>
          </w:p>
        </w:tc>
        <w:tc>
          <w:tcPr>
            <w:tcW w:w="2884" w:type="dxa"/>
            <w:tcBorders>
              <w:left w:val="single" w:sz="4" w:space="0" w:color="auto"/>
            </w:tcBorders>
          </w:tcPr>
          <w:p w14:paraId="17E13FE5" w14:textId="208AA809" w:rsidR="004F7DE3" w:rsidRPr="000B1890" w:rsidRDefault="00C729EF" w:rsidP="000F57ED">
            <w:pPr>
              <w:rPr>
                <w:sz w:val="20"/>
                <w:szCs w:val="20"/>
              </w:rPr>
            </w:pPr>
            <w:r>
              <w:rPr>
                <w:sz w:val="20"/>
                <w:szCs w:val="20"/>
              </w:rPr>
              <w:t>Jen Gebhard</w:t>
            </w:r>
          </w:p>
        </w:tc>
      </w:tr>
      <w:tr w:rsidR="000F57ED" w:rsidRPr="000B1890" w14:paraId="2B2FF1F3" w14:textId="77777777" w:rsidTr="5AD80486">
        <w:trPr>
          <w:trHeight w:val="235"/>
        </w:trPr>
        <w:tc>
          <w:tcPr>
            <w:tcW w:w="2163" w:type="dxa"/>
          </w:tcPr>
          <w:p w14:paraId="01E88008" w14:textId="330D48D5" w:rsidR="000F57ED" w:rsidRPr="000B1890" w:rsidRDefault="00C729EF" w:rsidP="000F57ED">
            <w:pPr>
              <w:contextualSpacing/>
              <w:jc w:val="both"/>
              <w:rPr>
                <w:sz w:val="20"/>
                <w:szCs w:val="20"/>
              </w:rPr>
            </w:pPr>
            <w:r>
              <w:rPr>
                <w:sz w:val="20"/>
                <w:szCs w:val="20"/>
              </w:rPr>
              <w:t>Linda Sanders (v)</w:t>
            </w:r>
            <w:r w:rsidR="00A126F7">
              <w:rPr>
                <w:sz w:val="20"/>
                <w:szCs w:val="20"/>
              </w:rPr>
              <w:t xml:space="preserve"> </w:t>
            </w:r>
          </w:p>
        </w:tc>
        <w:tc>
          <w:tcPr>
            <w:tcW w:w="1887" w:type="dxa"/>
            <w:tcBorders>
              <w:right w:val="single" w:sz="4" w:space="0" w:color="auto"/>
            </w:tcBorders>
          </w:tcPr>
          <w:p w14:paraId="4F8459DE" w14:textId="0A78D2C5" w:rsidR="000F57ED" w:rsidRPr="000B1890" w:rsidRDefault="0094029F" w:rsidP="000F57ED">
            <w:pPr>
              <w:contextualSpacing/>
              <w:jc w:val="both"/>
              <w:rPr>
                <w:sz w:val="20"/>
                <w:szCs w:val="20"/>
              </w:rPr>
            </w:pPr>
            <w:r>
              <w:rPr>
                <w:sz w:val="20"/>
                <w:szCs w:val="20"/>
              </w:rPr>
              <w:t>Andrew Klineman</w:t>
            </w:r>
          </w:p>
        </w:tc>
        <w:tc>
          <w:tcPr>
            <w:tcW w:w="3152" w:type="dxa"/>
            <w:tcBorders>
              <w:left w:val="single" w:sz="4" w:space="0" w:color="auto"/>
              <w:right w:val="single" w:sz="4" w:space="0" w:color="auto"/>
            </w:tcBorders>
          </w:tcPr>
          <w:p w14:paraId="237884E0" w14:textId="25DAE19B" w:rsidR="00D4223F" w:rsidRPr="000B1890" w:rsidRDefault="00C729EF" w:rsidP="00555144">
            <w:pPr>
              <w:rPr>
                <w:sz w:val="20"/>
                <w:szCs w:val="20"/>
              </w:rPr>
            </w:pPr>
            <w:r>
              <w:rPr>
                <w:sz w:val="20"/>
                <w:szCs w:val="20"/>
              </w:rPr>
              <w:t>Ann Sheidler</w:t>
            </w:r>
          </w:p>
        </w:tc>
        <w:tc>
          <w:tcPr>
            <w:tcW w:w="2884" w:type="dxa"/>
            <w:tcBorders>
              <w:left w:val="single" w:sz="4" w:space="0" w:color="auto"/>
            </w:tcBorders>
          </w:tcPr>
          <w:p w14:paraId="618E4D14" w14:textId="4F996DC8" w:rsidR="000F57ED" w:rsidRPr="000B1890" w:rsidRDefault="00C729EF" w:rsidP="000F57ED">
            <w:pPr>
              <w:rPr>
                <w:sz w:val="20"/>
                <w:szCs w:val="20"/>
              </w:rPr>
            </w:pPr>
            <w:r>
              <w:rPr>
                <w:sz w:val="20"/>
                <w:szCs w:val="20"/>
              </w:rPr>
              <w:t>Amanda Meyer</w:t>
            </w:r>
          </w:p>
        </w:tc>
      </w:tr>
      <w:tr w:rsidR="000F57ED" w:rsidRPr="000B1890" w14:paraId="520C5F3D" w14:textId="77777777" w:rsidTr="5AD80486">
        <w:trPr>
          <w:trHeight w:val="93"/>
        </w:trPr>
        <w:tc>
          <w:tcPr>
            <w:tcW w:w="2163" w:type="dxa"/>
          </w:tcPr>
          <w:p w14:paraId="40D089B9" w14:textId="4CB9AD4A" w:rsidR="000F57ED" w:rsidRPr="000B1890" w:rsidRDefault="00FB6A78" w:rsidP="000F57ED">
            <w:pPr>
              <w:contextualSpacing/>
              <w:jc w:val="both"/>
              <w:rPr>
                <w:sz w:val="20"/>
                <w:szCs w:val="20"/>
              </w:rPr>
            </w:pPr>
            <w:r>
              <w:rPr>
                <w:sz w:val="20"/>
                <w:szCs w:val="20"/>
              </w:rPr>
              <w:t>Greg Henneke</w:t>
            </w:r>
          </w:p>
          <w:p w14:paraId="6961D084" w14:textId="49CB4540" w:rsidR="000F57ED" w:rsidRPr="000B1890" w:rsidRDefault="00FB6A78" w:rsidP="000F57ED">
            <w:pPr>
              <w:contextualSpacing/>
              <w:jc w:val="both"/>
              <w:rPr>
                <w:sz w:val="20"/>
                <w:szCs w:val="20"/>
              </w:rPr>
            </w:pPr>
            <w:r>
              <w:rPr>
                <w:sz w:val="20"/>
                <w:szCs w:val="20"/>
              </w:rPr>
              <w:t>Ron Deer</w:t>
            </w:r>
            <w:r w:rsidR="00A126F7">
              <w:rPr>
                <w:sz w:val="20"/>
                <w:szCs w:val="20"/>
              </w:rPr>
              <w:t xml:space="preserve"> </w:t>
            </w:r>
          </w:p>
        </w:tc>
        <w:tc>
          <w:tcPr>
            <w:tcW w:w="1887" w:type="dxa"/>
            <w:tcBorders>
              <w:right w:val="single" w:sz="4" w:space="0" w:color="auto"/>
            </w:tcBorders>
          </w:tcPr>
          <w:p w14:paraId="74ABA34E" w14:textId="7C124EF4" w:rsidR="000F57ED" w:rsidRPr="000B1890" w:rsidRDefault="00C729EF" w:rsidP="000F57ED">
            <w:pPr>
              <w:contextualSpacing/>
              <w:jc w:val="both"/>
              <w:rPr>
                <w:sz w:val="20"/>
                <w:szCs w:val="20"/>
              </w:rPr>
            </w:pPr>
            <w:r>
              <w:rPr>
                <w:sz w:val="20"/>
                <w:szCs w:val="20"/>
              </w:rPr>
              <w:t>Cam Starnes (v)</w:t>
            </w:r>
          </w:p>
          <w:p w14:paraId="68893E9A" w14:textId="350D7A80" w:rsidR="00D85C10" w:rsidRPr="000B1890" w:rsidRDefault="00A126F7" w:rsidP="000F57ED">
            <w:pPr>
              <w:contextualSpacing/>
              <w:jc w:val="both"/>
              <w:rPr>
                <w:sz w:val="20"/>
                <w:szCs w:val="20"/>
              </w:rPr>
            </w:pPr>
            <w:r>
              <w:rPr>
                <w:sz w:val="20"/>
                <w:szCs w:val="20"/>
              </w:rPr>
              <w:t>Don Adams</w:t>
            </w:r>
            <w:r w:rsidR="0094029F">
              <w:rPr>
                <w:sz w:val="20"/>
                <w:szCs w:val="20"/>
              </w:rPr>
              <w:t xml:space="preserve"> </w:t>
            </w:r>
          </w:p>
        </w:tc>
        <w:tc>
          <w:tcPr>
            <w:tcW w:w="3152" w:type="dxa"/>
            <w:tcBorders>
              <w:left w:val="single" w:sz="4" w:space="0" w:color="auto"/>
              <w:right w:val="single" w:sz="4" w:space="0" w:color="auto"/>
            </w:tcBorders>
          </w:tcPr>
          <w:p w14:paraId="7433944D" w14:textId="2B295623" w:rsidR="007351DA" w:rsidRPr="000B1890" w:rsidRDefault="007351DA" w:rsidP="00C729EF">
            <w:pPr>
              <w:rPr>
                <w:sz w:val="20"/>
                <w:szCs w:val="20"/>
              </w:rPr>
            </w:pPr>
          </w:p>
        </w:tc>
        <w:tc>
          <w:tcPr>
            <w:tcW w:w="2884" w:type="dxa"/>
            <w:tcBorders>
              <w:left w:val="single" w:sz="4" w:space="0" w:color="auto"/>
            </w:tcBorders>
          </w:tcPr>
          <w:p w14:paraId="79FD182A" w14:textId="77777777" w:rsidR="00A979CF" w:rsidRDefault="00555144" w:rsidP="000F57ED">
            <w:pPr>
              <w:rPr>
                <w:sz w:val="20"/>
                <w:szCs w:val="20"/>
              </w:rPr>
            </w:pPr>
            <w:r>
              <w:rPr>
                <w:sz w:val="20"/>
                <w:szCs w:val="20"/>
              </w:rPr>
              <w:t>Sarah Troutman</w:t>
            </w:r>
          </w:p>
          <w:p w14:paraId="79CD3F90" w14:textId="7DE44BC9" w:rsidR="00FB6A78" w:rsidRPr="000B1890" w:rsidRDefault="00FB6A78" w:rsidP="000F57ED">
            <w:pPr>
              <w:rPr>
                <w:sz w:val="20"/>
                <w:szCs w:val="20"/>
              </w:rPr>
            </w:pPr>
          </w:p>
        </w:tc>
      </w:tr>
      <w:tr w:rsidR="000F57ED" w:rsidRPr="000B1890" w14:paraId="1F97B3E4" w14:textId="77777777" w:rsidTr="5AD80486">
        <w:trPr>
          <w:trHeight w:val="93"/>
        </w:trPr>
        <w:tc>
          <w:tcPr>
            <w:tcW w:w="2163" w:type="dxa"/>
          </w:tcPr>
          <w:p w14:paraId="3FAE7E9A" w14:textId="162C75A7" w:rsidR="000F57ED" w:rsidRPr="000B1890" w:rsidRDefault="00A126F7" w:rsidP="000F57ED">
            <w:pPr>
              <w:contextualSpacing/>
              <w:jc w:val="both"/>
              <w:rPr>
                <w:sz w:val="20"/>
                <w:szCs w:val="20"/>
              </w:rPr>
            </w:pPr>
            <w:r>
              <w:rPr>
                <w:sz w:val="20"/>
                <w:szCs w:val="20"/>
              </w:rPr>
              <w:t xml:space="preserve">Mike Goralski </w:t>
            </w:r>
          </w:p>
        </w:tc>
        <w:tc>
          <w:tcPr>
            <w:tcW w:w="1887" w:type="dxa"/>
            <w:tcBorders>
              <w:right w:val="single" w:sz="4" w:space="0" w:color="auto"/>
            </w:tcBorders>
          </w:tcPr>
          <w:p w14:paraId="243BB2D0" w14:textId="3A49A359" w:rsidR="000F57ED" w:rsidRPr="000B1890" w:rsidRDefault="00C729EF" w:rsidP="000F57ED">
            <w:pPr>
              <w:contextualSpacing/>
              <w:jc w:val="both"/>
              <w:rPr>
                <w:sz w:val="20"/>
                <w:szCs w:val="20"/>
              </w:rPr>
            </w:pPr>
            <w:r>
              <w:rPr>
                <w:sz w:val="20"/>
                <w:szCs w:val="20"/>
              </w:rPr>
              <w:t>Christine Altman (v)</w:t>
            </w:r>
          </w:p>
        </w:tc>
        <w:tc>
          <w:tcPr>
            <w:tcW w:w="3152" w:type="dxa"/>
            <w:tcBorders>
              <w:left w:val="single" w:sz="4" w:space="0" w:color="auto"/>
              <w:right w:val="single" w:sz="4" w:space="0" w:color="auto"/>
            </w:tcBorders>
          </w:tcPr>
          <w:p w14:paraId="21479960" w14:textId="7AB86BE0" w:rsidR="000F57ED" w:rsidRPr="000B1890" w:rsidRDefault="000F57ED" w:rsidP="000F57ED">
            <w:pPr>
              <w:rPr>
                <w:sz w:val="20"/>
                <w:szCs w:val="20"/>
              </w:rPr>
            </w:pPr>
          </w:p>
        </w:tc>
        <w:tc>
          <w:tcPr>
            <w:tcW w:w="2884" w:type="dxa"/>
            <w:tcBorders>
              <w:left w:val="single" w:sz="4" w:space="0" w:color="auto"/>
            </w:tcBorders>
          </w:tcPr>
          <w:p w14:paraId="52D3BA1C" w14:textId="4488AF9D" w:rsidR="000F57ED" w:rsidRPr="000B1890" w:rsidRDefault="000F57ED" w:rsidP="000F57ED">
            <w:pPr>
              <w:rPr>
                <w:sz w:val="20"/>
                <w:szCs w:val="20"/>
              </w:rPr>
            </w:pPr>
          </w:p>
        </w:tc>
      </w:tr>
      <w:tr w:rsidR="000F57ED" w:rsidRPr="000B1890" w14:paraId="475D3156" w14:textId="77777777" w:rsidTr="5AD80486">
        <w:trPr>
          <w:trHeight w:val="93"/>
        </w:trPr>
        <w:tc>
          <w:tcPr>
            <w:tcW w:w="2163" w:type="dxa"/>
          </w:tcPr>
          <w:p w14:paraId="7EF602D9" w14:textId="77777777" w:rsidR="000F57ED" w:rsidRPr="000B1890" w:rsidRDefault="000F57ED" w:rsidP="000F57ED">
            <w:pPr>
              <w:contextualSpacing/>
              <w:jc w:val="both"/>
              <w:rPr>
                <w:sz w:val="20"/>
                <w:szCs w:val="20"/>
              </w:rPr>
            </w:pPr>
            <w:r w:rsidRPr="000B1890">
              <w:rPr>
                <w:sz w:val="20"/>
                <w:szCs w:val="20"/>
              </w:rPr>
              <w:t>Robert Waggoner</w:t>
            </w:r>
          </w:p>
          <w:p w14:paraId="4CB9FFC7" w14:textId="2ACF526F" w:rsidR="00D85C10" w:rsidRPr="000B1890" w:rsidRDefault="00FB6A78" w:rsidP="000F57ED">
            <w:pPr>
              <w:contextualSpacing/>
              <w:jc w:val="both"/>
              <w:rPr>
                <w:sz w:val="20"/>
                <w:szCs w:val="20"/>
              </w:rPr>
            </w:pPr>
            <w:r>
              <w:rPr>
                <w:sz w:val="20"/>
                <w:szCs w:val="20"/>
              </w:rPr>
              <w:t>Kyleen Swackhamer</w:t>
            </w:r>
            <w:r w:rsidR="00C729EF">
              <w:rPr>
                <w:sz w:val="20"/>
                <w:szCs w:val="20"/>
              </w:rPr>
              <w:t xml:space="preserve"> (v)</w:t>
            </w:r>
            <w:r w:rsidR="00A126F7">
              <w:rPr>
                <w:sz w:val="20"/>
                <w:szCs w:val="20"/>
              </w:rPr>
              <w:t xml:space="preserve"> </w:t>
            </w:r>
          </w:p>
          <w:p w14:paraId="636F7804" w14:textId="1D92DF5F" w:rsidR="00D4223F" w:rsidRPr="000B1890" w:rsidRDefault="00D4223F" w:rsidP="000F57ED">
            <w:pPr>
              <w:contextualSpacing/>
              <w:jc w:val="both"/>
              <w:rPr>
                <w:sz w:val="20"/>
                <w:szCs w:val="20"/>
              </w:rPr>
            </w:pPr>
          </w:p>
        </w:tc>
        <w:tc>
          <w:tcPr>
            <w:tcW w:w="1887" w:type="dxa"/>
            <w:tcBorders>
              <w:right w:val="single" w:sz="4" w:space="0" w:color="auto"/>
            </w:tcBorders>
          </w:tcPr>
          <w:p w14:paraId="5DEEB684" w14:textId="789D2BAE" w:rsidR="000F57ED" w:rsidRPr="000B1890" w:rsidRDefault="000F57ED" w:rsidP="000F57ED">
            <w:pPr>
              <w:contextualSpacing/>
              <w:jc w:val="both"/>
              <w:rPr>
                <w:sz w:val="20"/>
                <w:szCs w:val="20"/>
              </w:rPr>
            </w:pPr>
          </w:p>
          <w:p w14:paraId="465C0D3D" w14:textId="699A3EAC"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5474CA8E" w14:textId="77777777" w:rsidR="000F57ED" w:rsidRPr="000B1890" w:rsidRDefault="000F57ED" w:rsidP="000F57ED">
            <w:pPr>
              <w:rPr>
                <w:sz w:val="20"/>
                <w:szCs w:val="20"/>
              </w:rPr>
            </w:pPr>
          </w:p>
        </w:tc>
        <w:tc>
          <w:tcPr>
            <w:tcW w:w="2884" w:type="dxa"/>
            <w:tcBorders>
              <w:left w:val="single" w:sz="4" w:space="0" w:color="auto"/>
            </w:tcBorders>
          </w:tcPr>
          <w:p w14:paraId="1F8B8AEC" w14:textId="51B5C046" w:rsidR="004F7DE3" w:rsidRPr="000B1890" w:rsidRDefault="004F7DE3" w:rsidP="000F57ED">
            <w:pPr>
              <w:rPr>
                <w:sz w:val="20"/>
                <w:szCs w:val="20"/>
              </w:rPr>
            </w:pPr>
          </w:p>
        </w:tc>
      </w:tr>
      <w:tr w:rsidR="000F57ED" w:rsidRPr="000B1890" w14:paraId="7F0E7EF5" w14:textId="77777777" w:rsidTr="5AD80486">
        <w:trPr>
          <w:trHeight w:val="252"/>
        </w:trPr>
        <w:tc>
          <w:tcPr>
            <w:tcW w:w="2163" w:type="dxa"/>
          </w:tcPr>
          <w:p w14:paraId="3271C277" w14:textId="05BB0225" w:rsidR="000F57ED" w:rsidRPr="000B1890" w:rsidRDefault="000F57ED" w:rsidP="000F57ED">
            <w:pPr>
              <w:contextualSpacing/>
              <w:jc w:val="both"/>
              <w:rPr>
                <w:sz w:val="20"/>
                <w:szCs w:val="20"/>
              </w:rPr>
            </w:pPr>
          </w:p>
        </w:tc>
        <w:tc>
          <w:tcPr>
            <w:tcW w:w="1887" w:type="dxa"/>
            <w:tcBorders>
              <w:right w:val="single" w:sz="4" w:space="0" w:color="auto"/>
            </w:tcBorders>
          </w:tcPr>
          <w:p w14:paraId="513E13A4" w14:textId="5F6C579D"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55844E32" w14:textId="77777777" w:rsidR="000F57ED" w:rsidRPr="000B1890" w:rsidRDefault="000F57ED" w:rsidP="000F57ED">
            <w:pPr>
              <w:jc w:val="center"/>
              <w:rPr>
                <w:sz w:val="20"/>
                <w:szCs w:val="20"/>
              </w:rPr>
            </w:pPr>
          </w:p>
        </w:tc>
        <w:tc>
          <w:tcPr>
            <w:tcW w:w="2884" w:type="dxa"/>
            <w:tcBorders>
              <w:left w:val="single" w:sz="4" w:space="0" w:color="auto"/>
            </w:tcBorders>
          </w:tcPr>
          <w:p w14:paraId="4FB8C947" w14:textId="46B49DB9" w:rsidR="000F57ED" w:rsidRPr="000B1890" w:rsidRDefault="000F57ED" w:rsidP="000F57ED">
            <w:pPr>
              <w:rPr>
                <w:sz w:val="20"/>
                <w:szCs w:val="20"/>
              </w:rPr>
            </w:pPr>
          </w:p>
        </w:tc>
      </w:tr>
      <w:tr w:rsidR="000F57ED" w:rsidRPr="000B1890" w14:paraId="62730B0C" w14:textId="77777777" w:rsidTr="5AD80486">
        <w:trPr>
          <w:trHeight w:val="93"/>
        </w:trPr>
        <w:tc>
          <w:tcPr>
            <w:tcW w:w="2163" w:type="dxa"/>
          </w:tcPr>
          <w:p w14:paraId="6D4CC383" w14:textId="12ECD4C4" w:rsidR="000F57ED" w:rsidRPr="000B1890" w:rsidRDefault="000F57ED" w:rsidP="000F57ED">
            <w:pPr>
              <w:contextualSpacing/>
              <w:jc w:val="both"/>
              <w:rPr>
                <w:sz w:val="20"/>
                <w:szCs w:val="20"/>
              </w:rPr>
            </w:pPr>
          </w:p>
        </w:tc>
        <w:tc>
          <w:tcPr>
            <w:tcW w:w="1887" w:type="dxa"/>
            <w:tcBorders>
              <w:right w:val="single" w:sz="4" w:space="0" w:color="auto"/>
            </w:tcBorders>
          </w:tcPr>
          <w:p w14:paraId="34F56563" w14:textId="58C9C270"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453F56EA" w14:textId="77777777" w:rsidR="000F57ED" w:rsidRPr="000B1890" w:rsidRDefault="000F57ED" w:rsidP="000F57ED">
            <w:pPr>
              <w:rPr>
                <w:sz w:val="20"/>
                <w:szCs w:val="20"/>
              </w:rPr>
            </w:pPr>
          </w:p>
        </w:tc>
        <w:tc>
          <w:tcPr>
            <w:tcW w:w="2884" w:type="dxa"/>
            <w:tcBorders>
              <w:left w:val="single" w:sz="4" w:space="0" w:color="auto"/>
            </w:tcBorders>
          </w:tcPr>
          <w:p w14:paraId="29F62195" w14:textId="77777777" w:rsidR="000F57ED" w:rsidRPr="000B1890" w:rsidRDefault="000F57ED" w:rsidP="000F57ED">
            <w:pPr>
              <w:jc w:val="center"/>
              <w:rPr>
                <w:sz w:val="20"/>
                <w:szCs w:val="20"/>
              </w:rPr>
            </w:pPr>
          </w:p>
        </w:tc>
      </w:tr>
    </w:tbl>
    <w:p w14:paraId="5A9952FA" w14:textId="13B6D9F3" w:rsidR="00555144" w:rsidRPr="000B1890" w:rsidRDefault="00555144" w:rsidP="0045173B">
      <w:pPr>
        <w:rPr>
          <w:sz w:val="20"/>
          <w:szCs w:val="20"/>
        </w:rPr>
      </w:pPr>
    </w:p>
    <w:p w14:paraId="2863DA0A" w14:textId="77777777" w:rsidR="00584F3A" w:rsidRDefault="00584F3A" w:rsidP="00555144">
      <w:pPr>
        <w:rPr>
          <w:sz w:val="20"/>
          <w:szCs w:val="20"/>
        </w:rPr>
      </w:pPr>
    </w:p>
    <w:p w14:paraId="22799803" w14:textId="77777777" w:rsidR="00A126F7" w:rsidRDefault="00A126F7" w:rsidP="00555144"/>
    <w:p w14:paraId="5E46B701" w14:textId="6DC6AD6D" w:rsidR="0094029F" w:rsidRDefault="00443E45" w:rsidP="0094029F">
      <w:r w:rsidRPr="00584F3A">
        <w:t>The board</w:t>
      </w:r>
      <w:r w:rsidR="00584F3A" w:rsidRPr="00584F3A">
        <w:t xml:space="preserve"> meeting was called to order at </w:t>
      </w:r>
      <w:r w:rsidR="00EF3E37">
        <w:t>9:0</w:t>
      </w:r>
      <w:r w:rsidR="00C729EF">
        <w:t>4</w:t>
      </w:r>
      <w:r w:rsidR="00EF3E37">
        <w:t xml:space="preserve"> </w:t>
      </w:r>
      <w:r w:rsidR="00584F3A" w:rsidRPr="00584F3A">
        <w:t xml:space="preserve">am by </w:t>
      </w:r>
      <w:r w:rsidR="0094029F">
        <w:t>J. Bridges.</w:t>
      </w:r>
    </w:p>
    <w:p w14:paraId="33CEDBDD" w14:textId="170F06BC" w:rsidR="00EF3E37" w:rsidRDefault="00C729EF" w:rsidP="0094029F">
      <w:r>
        <w:t>J. Gebhard</w:t>
      </w:r>
      <w:r w:rsidR="003D2DA0" w:rsidRPr="000B1890">
        <w:t xml:space="preserve"> </w:t>
      </w:r>
      <w:r w:rsidR="00584F3A">
        <w:t>took roll call</w:t>
      </w:r>
      <w:r w:rsidR="003D2DA0" w:rsidRPr="000B1890">
        <w:t xml:space="preserve"> </w:t>
      </w:r>
      <w:r w:rsidR="00584F3A">
        <w:t xml:space="preserve">and </w:t>
      </w:r>
      <w:r w:rsidR="003D2DA0" w:rsidRPr="000B1890">
        <w:t>ensured a quorum was present</w:t>
      </w:r>
      <w:r w:rsidR="00257D63" w:rsidRPr="000B1890">
        <w:t>.</w:t>
      </w:r>
    </w:p>
    <w:p w14:paraId="1548824C" w14:textId="77777777" w:rsidR="0045173B" w:rsidRPr="000B1890" w:rsidRDefault="0045173B" w:rsidP="00A126F7">
      <w:pPr>
        <w:jc w:val="both"/>
        <w:rPr>
          <w:i/>
        </w:rPr>
      </w:pPr>
    </w:p>
    <w:p w14:paraId="19BB5309" w14:textId="0C14C916" w:rsidR="0045173B" w:rsidRDefault="0045173B" w:rsidP="0045173B">
      <w:pPr>
        <w:rPr>
          <w:b/>
          <w:u w:val="single"/>
        </w:rPr>
      </w:pPr>
      <w:r w:rsidRPr="000B1890">
        <w:rPr>
          <w:b/>
          <w:u w:val="single"/>
        </w:rPr>
        <w:t>Resolution #202</w:t>
      </w:r>
      <w:r w:rsidR="00B831CB">
        <w:rPr>
          <w:b/>
          <w:u w:val="single"/>
        </w:rPr>
        <w:t>4</w:t>
      </w:r>
      <w:r w:rsidR="00EA349B" w:rsidRPr="000B1890">
        <w:rPr>
          <w:b/>
          <w:u w:val="single"/>
        </w:rPr>
        <w:t>-</w:t>
      </w:r>
      <w:r w:rsidR="00C729EF">
        <w:rPr>
          <w:b/>
          <w:u w:val="single"/>
        </w:rPr>
        <w:t>10</w:t>
      </w:r>
      <w:r w:rsidR="0079325C">
        <w:rPr>
          <w:b/>
          <w:u w:val="single"/>
        </w:rPr>
        <w:t>-</w:t>
      </w:r>
      <w:r w:rsidR="007351DA">
        <w:rPr>
          <w:b/>
          <w:u w:val="single"/>
        </w:rPr>
        <w:t>1</w:t>
      </w:r>
      <w:r w:rsidR="00C729EF">
        <w:rPr>
          <w:b/>
          <w:u w:val="single"/>
        </w:rPr>
        <w:t>5</w:t>
      </w:r>
      <w:r w:rsidR="008E66FC" w:rsidRPr="000B1890">
        <w:rPr>
          <w:b/>
          <w:u w:val="single"/>
        </w:rPr>
        <w:t>-</w:t>
      </w:r>
      <w:r w:rsidR="00EA349B" w:rsidRPr="000B1890">
        <w:rPr>
          <w:b/>
          <w:u w:val="single"/>
        </w:rPr>
        <w:t>01</w:t>
      </w:r>
      <w:r w:rsidRPr="000B1890">
        <w:rPr>
          <w:b/>
          <w:u w:val="single"/>
        </w:rPr>
        <w:t xml:space="preserve">– Adoption of </w:t>
      </w:r>
      <w:r w:rsidR="00C85ECF" w:rsidRPr="000B1890">
        <w:rPr>
          <w:b/>
          <w:u w:val="single"/>
        </w:rPr>
        <w:t>C</w:t>
      </w:r>
      <w:r w:rsidRPr="000B1890">
        <w:rPr>
          <w:b/>
          <w:u w:val="single"/>
        </w:rPr>
        <w:t xml:space="preserve">onsent </w:t>
      </w:r>
      <w:r w:rsidR="00C85ECF" w:rsidRPr="000B1890">
        <w:rPr>
          <w:b/>
          <w:u w:val="single"/>
        </w:rPr>
        <w:t>A</w:t>
      </w:r>
      <w:r w:rsidRPr="000B1890">
        <w:rPr>
          <w:b/>
          <w:u w:val="single"/>
        </w:rPr>
        <w:t>genda</w:t>
      </w:r>
    </w:p>
    <w:p w14:paraId="3B60FDFE" w14:textId="77777777" w:rsidR="007D4420" w:rsidRPr="000B1890" w:rsidRDefault="007D4420" w:rsidP="0045173B">
      <w:pPr>
        <w:rPr>
          <w:b/>
          <w:u w:val="single"/>
        </w:rPr>
      </w:pPr>
    </w:p>
    <w:p w14:paraId="0CFB0D81" w14:textId="2145758A" w:rsidR="00D234D9" w:rsidRDefault="00DE2FB8" w:rsidP="0045173B">
      <w:pPr>
        <w:rPr>
          <w:i/>
          <w:iCs/>
        </w:rPr>
      </w:pPr>
      <w:r>
        <w:rPr>
          <w:i/>
          <w:iCs/>
        </w:rPr>
        <w:t>G. Henneke</w:t>
      </w:r>
      <w:r w:rsidR="0045173B" w:rsidRPr="000B1890">
        <w:rPr>
          <w:i/>
          <w:iCs/>
        </w:rPr>
        <w:t xml:space="preserve"> made a motion to accept the consent agenda items.</w:t>
      </w:r>
      <w:r w:rsidR="00AA5C2D" w:rsidRPr="000B1890">
        <w:rPr>
          <w:i/>
          <w:iCs/>
        </w:rPr>
        <w:t xml:space="preserve"> </w:t>
      </w:r>
      <w:r w:rsidR="00C729EF">
        <w:rPr>
          <w:i/>
          <w:iCs/>
        </w:rPr>
        <w:t>R.</w:t>
      </w:r>
      <w:r>
        <w:rPr>
          <w:i/>
          <w:iCs/>
        </w:rPr>
        <w:t xml:space="preserve">. </w:t>
      </w:r>
      <w:r w:rsidR="00C729EF">
        <w:rPr>
          <w:i/>
          <w:iCs/>
        </w:rPr>
        <w:t>Waggoner</w:t>
      </w:r>
      <w:r w:rsidR="00F70CF8">
        <w:rPr>
          <w:i/>
          <w:iCs/>
        </w:rPr>
        <w:t xml:space="preserve"> </w:t>
      </w:r>
      <w:r w:rsidR="00D4223F" w:rsidRPr="000B1890">
        <w:rPr>
          <w:i/>
          <w:iCs/>
        </w:rPr>
        <w:t>seconded</w:t>
      </w:r>
      <w:r w:rsidR="00AA5C2D" w:rsidRPr="000B1890">
        <w:rPr>
          <w:i/>
          <w:iCs/>
        </w:rPr>
        <w:t xml:space="preserve">. </w:t>
      </w:r>
      <w:r w:rsidR="00D234D9" w:rsidRPr="000B1890">
        <w:rPr>
          <w:i/>
          <w:iCs/>
        </w:rPr>
        <w:t xml:space="preserve">Roll call was taken. </w:t>
      </w:r>
    </w:p>
    <w:p w14:paraId="49DF4F71" w14:textId="77777777" w:rsidR="00210A00" w:rsidRPr="000B1890" w:rsidRDefault="00210A00" w:rsidP="0045173B">
      <w:pPr>
        <w:rPr>
          <w:i/>
          <w:iCs/>
        </w:rPr>
      </w:pPr>
    </w:p>
    <w:p w14:paraId="61820230" w14:textId="0DA60A5A" w:rsidR="00D234D9" w:rsidRPr="000B1890" w:rsidRDefault="00FB6A78" w:rsidP="0045173B">
      <w:pPr>
        <w:rPr>
          <w:i/>
          <w:iCs/>
        </w:rPr>
      </w:pPr>
      <w:r>
        <w:rPr>
          <w:i/>
          <w:iCs/>
        </w:rPr>
        <w:t>Ron Deer</w:t>
      </w:r>
      <w:r w:rsidR="00D234D9" w:rsidRPr="000B1890">
        <w:rPr>
          <w:i/>
          <w:iCs/>
        </w:rPr>
        <w:t>-yea</w:t>
      </w:r>
    </w:p>
    <w:p w14:paraId="6155207B" w14:textId="66A643E5" w:rsidR="00D234D9" w:rsidRPr="000B1890" w:rsidRDefault="00FB6A78" w:rsidP="0045173B">
      <w:pPr>
        <w:rPr>
          <w:i/>
          <w:iCs/>
        </w:rPr>
      </w:pPr>
      <w:r>
        <w:rPr>
          <w:i/>
          <w:iCs/>
        </w:rPr>
        <w:t>Greg Henneke</w:t>
      </w:r>
      <w:r w:rsidR="00D234D9" w:rsidRPr="000B1890">
        <w:rPr>
          <w:i/>
          <w:iCs/>
        </w:rPr>
        <w:t>-yea</w:t>
      </w:r>
    </w:p>
    <w:p w14:paraId="203A3438" w14:textId="44E6EA82" w:rsidR="00D234D9" w:rsidRPr="000B1890" w:rsidRDefault="00D234D9" w:rsidP="0045173B">
      <w:pPr>
        <w:rPr>
          <w:i/>
          <w:iCs/>
        </w:rPr>
      </w:pPr>
      <w:r w:rsidRPr="000B1890">
        <w:rPr>
          <w:i/>
          <w:iCs/>
        </w:rPr>
        <w:t>Robert Waggoner-yea</w:t>
      </w:r>
    </w:p>
    <w:p w14:paraId="39046541" w14:textId="115D4B03" w:rsidR="00D234D9" w:rsidRPr="000B1890" w:rsidRDefault="00D234D9" w:rsidP="0045173B">
      <w:pPr>
        <w:rPr>
          <w:i/>
          <w:iCs/>
        </w:rPr>
      </w:pPr>
      <w:r w:rsidRPr="000B1890">
        <w:rPr>
          <w:i/>
          <w:iCs/>
        </w:rPr>
        <w:t>Jerry Bridges-yea</w:t>
      </w:r>
    </w:p>
    <w:p w14:paraId="17166927" w14:textId="35E7C5BC" w:rsidR="00D234D9" w:rsidRPr="000B1890" w:rsidRDefault="00DE2FB8" w:rsidP="0045173B">
      <w:pPr>
        <w:rPr>
          <w:i/>
          <w:iCs/>
        </w:rPr>
      </w:pPr>
      <w:r>
        <w:rPr>
          <w:i/>
          <w:iCs/>
        </w:rPr>
        <w:t>Andrew Klineman</w:t>
      </w:r>
      <w:r w:rsidR="00A126F7">
        <w:rPr>
          <w:i/>
          <w:iCs/>
        </w:rPr>
        <w:t>-yea</w:t>
      </w:r>
    </w:p>
    <w:p w14:paraId="03C3C3B3" w14:textId="2CE61CAB" w:rsidR="00F70CF8" w:rsidRDefault="00C729EF" w:rsidP="0045173B">
      <w:pPr>
        <w:rPr>
          <w:i/>
          <w:iCs/>
        </w:rPr>
      </w:pPr>
      <w:r>
        <w:rPr>
          <w:i/>
          <w:iCs/>
        </w:rPr>
        <w:t>Christine Altman</w:t>
      </w:r>
      <w:r w:rsidR="00F70CF8">
        <w:rPr>
          <w:i/>
          <w:iCs/>
        </w:rPr>
        <w:t>-yea</w:t>
      </w:r>
    </w:p>
    <w:p w14:paraId="4DA73217" w14:textId="231E93E9" w:rsidR="000170D3" w:rsidRDefault="00FB6A78" w:rsidP="0045173B">
      <w:pPr>
        <w:rPr>
          <w:i/>
          <w:iCs/>
        </w:rPr>
      </w:pPr>
      <w:r>
        <w:rPr>
          <w:i/>
          <w:iCs/>
        </w:rPr>
        <w:t>Kyleen Swackhamer</w:t>
      </w:r>
      <w:r w:rsidR="000170D3">
        <w:rPr>
          <w:i/>
          <w:iCs/>
        </w:rPr>
        <w:t>-yea</w:t>
      </w:r>
    </w:p>
    <w:p w14:paraId="61FAE9AB" w14:textId="0AF4487E" w:rsidR="00FB6A78" w:rsidRDefault="00A126F7" w:rsidP="0045173B">
      <w:pPr>
        <w:rPr>
          <w:i/>
          <w:iCs/>
        </w:rPr>
      </w:pPr>
      <w:r>
        <w:rPr>
          <w:i/>
          <w:iCs/>
        </w:rPr>
        <w:t>Destiny Wells-yea</w:t>
      </w:r>
    </w:p>
    <w:p w14:paraId="396E6336" w14:textId="470DD01C" w:rsidR="00DE2FB8" w:rsidRDefault="00DE2FB8" w:rsidP="0045173B">
      <w:pPr>
        <w:rPr>
          <w:i/>
          <w:iCs/>
        </w:rPr>
      </w:pPr>
      <w:r>
        <w:rPr>
          <w:i/>
          <w:iCs/>
        </w:rPr>
        <w:t>Mike Goralski-yea</w:t>
      </w:r>
    </w:p>
    <w:p w14:paraId="21F0CD79" w14:textId="415D931D" w:rsidR="00DE2FB8" w:rsidRDefault="00C729EF" w:rsidP="0045173B">
      <w:pPr>
        <w:rPr>
          <w:i/>
          <w:iCs/>
        </w:rPr>
      </w:pPr>
      <w:r>
        <w:rPr>
          <w:i/>
          <w:iCs/>
        </w:rPr>
        <w:t>Cam Starnes</w:t>
      </w:r>
      <w:r w:rsidR="00DE2FB8">
        <w:rPr>
          <w:i/>
          <w:iCs/>
        </w:rPr>
        <w:t>-yea</w:t>
      </w:r>
    </w:p>
    <w:p w14:paraId="012B06A7" w14:textId="0266FC95" w:rsidR="00DE2FB8" w:rsidRDefault="00DE2FB8" w:rsidP="0045173B">
      <w:pPr>
        <w:rPr>
          <w:i/>
          <w:iCs/>
        </w:rPr>
      </w:pPr>
      <w:r>
        <w:rPr>
          <w:i/>
          <w:iCs/>
        </w:rPr>
        <w:t>Don Adams-yea</w:t>
      </w:r>
    </w:p>
    <w:p w14:paraId="32BF1F77" w14:textId="5B30F78A" w:rsidR="00C729EF" w:rsidRDefault="00C729EF" w:rsidP="0045173B">
      <w:pPr>
        <w:rPr>
          <w:i/>
          <w:iCs/>
        </w:rPr>
      </w:pPr>
      <w:r>
        <w:rPr>
          <w:i/>
          <w:iCs/>
        </w:rPr>
        <w:t>Linda Sanders-yea</w:t>
      </w:r>
    </w:p>
    <w:p w14:paraId="3582C228" w14:textId="77777777" w:rsidR="00210A00" w:rsidRDefault="00210A00" w:rsidP="0045173B">
      <w:pPr>
        <w:rPr>
          <w:i/>
          <w:iCs/>
        </w:rPr>
      </w:pPr>
    </w:p>
    <w:p w14:paraId="7CF730EE" w14:textId="77777777" w:rsidR="00C729EF" w:rsidRDefault="00C729EF" w:rsidP="0045173B">
      <w:pPr>
        <w:rPr>
          <w:i/>
          <w:iCs/>
        </w:rPr>
      </w:pPr>
    </w:p>
    <w:p w14:paraId="250953D0" w14:textId="321D1EDD" w:rsidR="002418F3" w:rsidRPr="00C729EF" w:rsidRDefault="00AA5C2D" w:rsidP="00C729EF">
      <w:pPr>
        <w:rPr>
          <w:i/>
          <w:iCs/>
        </w:rPr>
      </w:pPr>
      <w:r w:rsidRPr="000B1890">
        <w:rPr>
          <w:i/>
          <w:iCs/>
        </w:rPr>
        <w:t xml:space="preserve">No </w:t>
      </w:r>
      <w:r w:rsidR="00D4223F" w:rsidRPr="000B1890">
        <w:rPr>
          <w:i/>
          <w:iCs/>
        </w:rPr>
        <w:t>opposition</w:t>
      </w:r>
      <w:r w:rsidRPr="000B1890">
        <w:rPr>
          <w:i/>
          <w:iCs/>
        </w:rPr>
        <w:t>, t</w:t>
      </w:r>
      <w:r w:rsidR="00A358ED" w:rsidRPr="000B1890">
        <w:rPr>
          <w:i/>
          <w:iCs/>
        </w:rPr>
        <w:t xml:space="preserve">he motion was </w:t>
      </w:r>
      <w:r w:rsidRPr="000B1890">
        <w:rPr>
          <w:i/>
          <w:iCs/>
        </w:rPr>
        <w:t>carried</w:t>
      </w:r>
      <w:r w:rsidR="00D7132A" w:rsidRPr="000B1890">
        <w:rPr>
          <w:i/>
          <w:iCs/>
        </w:rPr>
        <w:t>.</w:t>
      </w:r>
      <w:r w:rsidR="00A358ED" w:rsidRPr="000B1890">
        <w:rPr>
          <w:i/>
          <w:iCs/>
        </w:rPr>
        <w:t xml:space="preserve"> </w:t>
      </w:r>
    </w:p>
    <w:p w14:paraId="66519E83" w14:textId="77777777" w:rsidR="002418F3" w:rsidRDefault="002418F3" w:rsidP="00D4223F">
      <w:pPr>
        <w:spacing w:line="259" w:lineRule="auto"/>
        <w:rPr>
          <w:b/>
          <w:u w:val="single"/>
        </w:rPr>
      </w:pPr>
    </w:p>
    <w:p w14:paraId="2342EC41" w14:textId="7C0EDDA1" w:rsidR="007D4420" w:rsidRDefault="0045173B" w:rsidP="00D4223F">
      <w:pPr>
        <w:spacing w:line="259" w:lineRule="auto"/>
        <w:rPr>
          <w:b/>
          <w:u w:val="single"/>
        </w:rPr>
      </w:pPr>
      <w:r w:rsidRPr="000B1890">
        <w:rPr>
          <w:b/>
          <w:u w:val="single"/>
        </w:rPr>
        <w:t>Resolution #202</w:t>
      </w:r>
      <w:r w:rsidR="00B831CB">
        <w:rPr>
          <w:b/>
          <w:u w:val="single"/>
        </w:rPr>
        <w:t>4</w:t>
      </w:r>
      <w:r w:rsidR="00555144">
        <w:rPr>
          <w:b/>
          <w:u w:val="single"/>
        </w:rPr>
        <w:t>-</w:t>
      </w:r>
      <w:r w:rsidR="00C729EF">
        <w:rPr>
          <w:b/>
          <w:u w:val="single"/>
        </w:rPr>
        <w:t>10-15-02</w:t>
      </w:r>
      <w:r w:rsidR="00A126F7">
        <w:rPr>
          <w:b/>
          <w:u w:val="single"/>
        </w:rPr>
        <w:t xml:space="preserve">– Resolution to Approve </w:t>
      </w:r>
      <w:r w:rsidR="00DE2FB8">
        <w:rPr>
          <w:b/>
          <w:u w:val="single"/>
        </w:rPr>
        <w:t>American Structurepoint Invoice</w:t>
      </w:r>
    </w:p>
    <w:p w14:paraId="76FE8699" w14:textId="715DA6C6" w:rsidR="00FF3EF2" w:rsidRPr="00DE2FB8" w:rsidRDefault="00FF3EF2" w:rsidP="00DE2FB8">
      <w:pPr>
        <w:pStyle w:val="ListParagraph"/>
        <w:spacing w:line="259" w:lineRule="auto"/>
        <w:rPr>
          <w:b/>
        </w:rPr>
      </w:pPr>
    </w:p>
    <w:p w14:paraId="40E9A7E5" w14:textId="42760F85" w:rsidR="00210A00" w:rsidRDefault="00DE2FB8" w:rsidP="00D4223F">
      <w:pPr>
        <w:spacing w:line="259" w:lineRule="auto"/>
        <w:rPr>
          <w:i/>
          <w:iCs/>
        </w:rPr>
      </w:pPr>
      <w:r>
        <w:rPr>
          <w:bCs/>
          <w:i/>
          <w:iCs/>
        </w:rPr>
        <w:t>A Klineman</w:t>
      </w:r>
      <w:r w:rsidR="00E22B1D" w:rsidRPr="000B1890">
        <w:rPr>
          <w:i/>
          <w:iCs/>
        </w:rPr>
        <w:t xml:space="preserve"> made a motion to</w:t>
      </w:r>
      <w:r w:rsidR="00612037" w:rsidRPr="000B1890">
        <w:rPr>
          <w:i/>
          <w:iCs/>
        </w:rPr>
        <w:t xml:space="preserve"> approve</w:t>
      </w:r>
      <w:r w:rsidR="00B831CB">
        <w:rPr>
          <w:i/>
          <w:iCs/>
        </w:rPr>
        <w:t xml:space="preserve"> resolution </w:t>
      </w:r>
      <w:r w:rsidR="00BF6A09">
        <w:rPr>
          <w:i/>
          <w:iCs/>
        </w:rPr>
        <w:t xml:space="preserve">to approve </w:t>
      </w:r>
      <w:r>
        <w:rPr>
          <w:i/>
          <w:iCs/>
        </w:rPr>
        <w:t>the American Structurepoint invoice</w:t>
      </w:r>
      <w:r w:rsidR="00B65E03" w:rsidRPr="000B1890">
        <w:rPr>
          <w:i/>
          <w:iCs/>
        </w:rPr>
        <w:t>,</w:t>
      </w:r>
      <w:r w:rsidR="00E22B1D" w:rsidRPr="000B1890">
        <w:rPr>
          <w:i/>
          <w:iCs/>
        </w:rPr>
        <w:t xml:space="preserve"> </w:t>
      </w:r>
      <w:r w:rsidR="00C729EF">
        <w:rPr>
          <w:i/>
          <w:iCs/>
        </w:rPr>
        <w:t>D</w:t>
      </w:r>
      <w:r>
        <w:rPr>
          <w:i/>
          <w:iCs/>
        </w:rPr>
        <w:t xml:space="preserve">. </w:t>
      </w:r>
      <w:r w:rsidR="00C729EF">
        <w:rPr>
          <w:i/>
          <w:iCs/>
        </w:rPr>
        <w:t>Adams</w:t>
      </w:r>
      <w:r w:rsidR="00F70CF8">
        <w:rPr>
          <w:i/>
          <w:iCs/>
        </w:rPr>
        <w:t xml:space="preserve"> </w:t>
      </w:r>
      <w:r w:rsidR="00E22B1D" w:rsidRPr="000B1890">
        <w:rPr>
          <w:i/>
          <w:iCs/>
        </w:rPr>
        <w:t>seconded.</w:t>
      </w:r>
      <w:r w:rsidR="00D234D9" w:rsidRPr="000B1890">
        <w:rPr>
          <w:i/>
          <w:iCs/>
        </w:rPr>
        <w:t xml:space="preserve"> Roll call w</w:t>
      </w:r>
      <w:r w:rsidR="000B1890" w:rsidRPr="000B1890">
        <w:rPr>
          <w:i/>
          <w:iCs/>
        </w:rPr>
        <w:t>a</w:t>
      </w:r>
      <w:r w:rsidR="00D234D9" w:rsidRPr="000B1890">
        <w:rPr>
          <w:i/>
          <w:iCs/>
        </w:rPr>
        <w:t>s taken.</w:t>
      </w:r>
    </w:p>
    <w:p w14:paraId="4D48FC80" w14:textId="77777777" w:rsidR="00210A00" w:rsidRPr="000B1890" w:rsidRDefault="00210A00" w:rsidP="00D4223F">
      <w:pPr>
        <w:spacing w:line="259" w:lineRule="auto"/>
        <w:rPr>
          <w:i/>
          <w:iCs/>
        </w:rPr>
      </w:pPr>
    </w:p>
    <w:p w14:paraId="474C24EA" w14:textId="77777777" w:rsidR="00C729EF" w:rsidRPr="000B1890" w:rsidRDefault="00C729EF" w:rsidP="00C729EF">
      <w:pPr>
        <w:rPr>
          <w:i/>
          <w:iCs/>
        </w:rPr>
      </w:pPr>
      <w:r>
        <w:rPr>
          <w:i/>
          <w:iCs/>
        </w:rPr>
        <w:t>Ron Deer</w:t>
      </w:r>
      <w:r w:rsidRPr="000B1890">
        <w:rPr>
          <w:i/>
          <w:iCs/>
        </w:rPr>
        <w:t>- yea</w:t>
      </w:r>
    </w:p>
    <w:p w14:paraId="4F30FB1A" w14:textId="7E63D5CF" w:rsidR="00C729EF" w:rsidRPr="000B1890" w:rsidRDefault="00C729EF" w:rsidP="00C729EF">
      <w:pPr>
        <w:rPr>
          <w:i/>
          <w:iCs/>
        </w:rPr>
      </w:pPr>
      <w:r>
        <w:rPr>
          <w:i/>
          <w:iCs/>
        </w:rPr>
        <w:t>Greg Henneke</w:t>
      </w:r>
      <w:r w:rsidRPr="000B1890">
        <w:rPr>
          <w:i/>
          <w:iCs/>
        </w:rPr>
        <w:t>-</w:t>
      </w:r>
      <w:r>
        <w:rPr>
          <w:i/>
          <w:iCs/>
        </w:rPr>
        <w:t>abstain</w:t>
      </w:r>
    </w:p>
    <w:p w14:paraId="251DE2F9" w14:textId="77777777" w:rsidR="00C729EF" w:rsidRPr="000B1890" w:rsidRDefault="00C729EF" w:rsidP="00C729EF">
      <w:pPr>
        <w:rPr>
          <w:i/>
          <w:iCs/>
        </w:rPr>
      </w:pPr>
      <w:r w:rsidRPr="000B1890">
        <w:rPr>
          <w:i/>
          <w:iCs/>
        </w:rPr>
        <w:t>Robert Waggoner-yea</w:t>
      </w:r>
    </w:p>
    <w:p w14:paraId="06992BB9" w14:textId="77777777" w:rsidR="00C729EF" w:rsidRPr="000B1890" w:rsidRDefault="00C729EF" w:rsidP="00C729EF">
      <w:pPr>
        <w:rPr>
          <w:i/>
          <w:iCs/>
        </w:rPr>
      </w:pPr>
      <w:r w:rsidRPr="000B1890">
        <w:rPr>
          <w:i/>
          <w:iCs/>
        </w:rPr>
        <w:t>Jerry Bridges-yea</w:t>
      </w:r>
    </w:p>
    <w:p w14:paraId="3D2F13B3" w14:textId="77777777" w:rsidR="00C729EF" w:rsidRPr="000B1890" w:rsidRDefault="00C729EF" w:rsidP="00C729EF">
      <w:pPr>
        <w:rPr>
          <w:i/>
          <w:iCs/>
        </w:rPr>
      </w:pPr>
      <w:r>
        <w:rPr>
          <w:i/>
          <w:iCs/>
        </w:rPr>
        <w:t>Andrew Klineman -yea</w:t>
      </w:r>
    </w:p>
    <w:p w14:paraId="52139C68" w14:textId="77777777" w:rsidR="00C729EF" w:rsidRDefault="00C729EF" w:rsidP="00C729EF">
      <w:pPr>
        <w:rPr>
          <w:i/>
          <w:iCs/>
        </w:rPr>
      </w:pPr>
      <w:r>
        <w:rPr>
          <w:i/>
          <w:iCs/>
        </w:rPr>
        <w:t>Christine Altman-yea</w:t>
      </w:r>
    </w:p>
    <w:p w14:paraId="55642E93" w14:textId="77777777" w:rsidR="00C729EF" w:rsidRDefault="00C729EF" w:rsidP="00C729EF">
      <w:pPr>
        <w:rPr>
          <w:i/>
          <w:iCs/>
        </w:rPr>
      </w:pPr>
      <w:r>
        <w:rPr>
          <w:i/>
          <w:iCs/>
        </w:rPr>
        <w:t>Kyleen Swackhamer-yea</w:t>
      </w:r>
    </w:p>
    <w:p w14:paraId="7F5BB3B6" w14:textId="77777777" w:rsidR="00C729EF" w:rsidRDefault="00C729EF" w:rsidP="00C729EF">
      <w:pPr>
        <w:rPr>
          <w:i/>
          <w:iCs/>
        </w:rPr>
      </w:pPr>
      <w:r>
        <w:rPr>
          <w:i/>
          <w:iCs/>
        </w:rPr>
        <w:t>Destiny Wells-yea</w:t>
      </w:r>
    </w:p>
    <w:p w14:paraId="7C0A460C" w14:textId="77777777" w:rsidR="00C729EF" w:rsidRDefault="00C729EF" w:rsidP="00C729EF">
      <w:pPr>
        <w:rPr>
          <w:i/>
          <w:iCs/>
        </w:rPr>
      </w:pPr>
      <w:r>
        <w:rPr>
          <w:i/>
          <w:iCs/>
        </w:rPr>
        <w:t>Mike Goralski-yea</w:t>
      </w:r>
    </w:p>
    <w:p w14:paraId="312E4128" w14:textId="77777777" w:rsidR="00C729EF" w:rsidRDefault="00C729EF" w:rsidP="00C729EF">
      <w:pPr>
        <w:rPr>
          <w:i/>
          <w:iCs/>
        </w:rPr>
      </w:pPr>
      <w:r>
        <w:rPr>
          <w:i/>
          <w:iCs/>
        </w:rPr>
        <w:t>Cam Starnes-yea</w:t>
      </w:r>
    </w:p>
    <w:p w14:paraId="56866CAD" w14:textId="77777777" w:rsidR="00C729EF" w:rsidRDefault="00C729EF" w:rsidP="00C729EF">
      <w:pPr>
        <w:rPr>
          <w:i/>
          <w:iCs/>
        </w:rPr>
      </w:pPr>
      <w:r>
        <w:rPr>
          <w:i/>
          <w:iCs/>
        </w:rPr>
        <w:t>Don Adams-yea</w:t>
      </w:r>
    </w:p>
    <w:p w14:paraId="7E041E2F" w14:textId="77777777" w:rsidR="00C729EF" w:rsidRDefault="00C729EF" w:rsidP="00C729EF">
      <w:pPr>
        <w:rPr>
          <w:i/>
          <w:iCs/>
        </w:rPr>
      </w:pPr>
      <w:r>
        <w:rPr>
          <w:i/>
          <w:iCs/>
        </w:rPr>
        <w:t>Linda Sanders-yea</w:t>
      </w:r>
    </w:p>
    <w:p w14:paraId="0A31CA7C" w14:textId="77777777" w:rsidR="00A126F7" w:rsidRDefault="00A126F7" w:rsidP="00A126F7">
      <w:pPr>
        <w:rPr>
          <w:i/>
          <w:iCs/>
        </w:rPr>
      </w:pPr>
    </w:p>
    <w:p w14:paraId="073C8B44" w14:textId="4919A68B" w:rsidR="004D7E40" w:rsidRPr="00EF3E37" w:rsidRDefault="00A126F7" w:rsidP="003D1F01">
      <w:pPr>
        <w:rPr>
          <w:i/>
          <w:iCs/>
        </w:rPr>
      </w:pPr>
      <w:r w:rsidRPr="000B1890">
        <w:rPr>
          <w:i/>
          <w:iCs/>
        </w:rPr>
        <w:t xml:space="preserve">No opposition, the motion was carried. </w:t>
      </w:r>
    </w:p>
    <w:p w14:paraId="5067C23E" w14:textId="77777777" w:rsidR="00C41455" w:rsidRDefault="00C41455" w:rsidP="003D1F01">
      <w:pPr>
        <w:rPr>
          <w:bCs/>
        </w:rPr>
      </w:pPr>
    </w:p>
    <w:p w14:paraId="15CC8EF9" w14:textId="364C44D3" w:rsidR="00EB0BB4" w:rsidRDefault="00EB0BB4" w:rsidP="00EB0BB4">
      <w:pPr>
        <w:spacing w:line="259" w:lineRule="auto"/>
        <w:rPr>
          <w:b/>
          <w:u w:val="single"/>
        </w:rPr>
      </w:pPr>
      <w:r w:rsidRPr="000B1890">
        <w:rPr>
          <w:b/>
          <w:u w:val="single"/>
        </w:rPr>
        <w:t>Resolution #202</w:t>
      </w:r>
      <w:r>
        <w:rPr>
          <w:b/>
          <w:u w:val="single"/>
        </w:rPr>
        <w:t>4-</w:t>
      </w:r>
      <w:r w:rsidR="00C729EF">
        <w:rPr>
          <w:b/>
          <w:u w:val="single"/>
        </w:rPr>
        <w:t>10-15-03</w:t>
      </w:r>
      <w:r>
        <w:rPr>
          <w:b/>
          <w:u w:val="single"/>
        </w:rPr>
        <w:t xml:space="preserve"> – Resolution to </w:t>
      </w:r>
      <w:r w:rsidR="00C729EF">
        <w:rPr>
          <w:b/>
          <w:u w:val="single"/>
        </w:rPr>
        <w:t>Extend American Structurepoint Contract for Mobility Management Staff Support</w:t>
      </w:r>
    </w:p>
    <w:p w14:paraId="53C07080" w14:textId="2B61F6DA" w:rsidR="00791F1E" w:rsidRPr="00C729EF" w:rsidRDefault="00DD67F2" w:rsidP="00C729EF">
      <w:pPr>
        <w:pStyle w:val="ListParagraph"/>
        <w:numPr>
          <w:ilvl w:val="0"/>
          <w:numId w:val="107"/>
        </w:numPr>
        <w:spacing w:line="259" w:lineRule="auto"/>
        <w:rPr>
          <w:b/>
          <w:u w:val="single"/>
        </w:rPr>
      </w:pPr>
      <w:r>
        <w:rPr>
          <w:bCs/>
        </w:rPr>
        <w:t>There are n</w:t>
      </w:r>
      <w:r w:rsidR="00C729EF">
        <w:rPr>
          <w:bCs/>
        </w:rPr>
        <w:t xml:space="preserve">o </w:t>
      </w:r>
      <w:r>
        <w:rPr>
          <w:bCs/>
        </w:rPr>
        <w:t>changes in contract details.</w:t>
      </w:r>
    </w:p>
    <w:p w14:paraId="1CE01052" w14:textId="4D5226C9" w:rsidR="00C729EF" w:rsidRPr="00791F1E" w:rsidRDefault="00DD67F2" w:rsidP="00C729EF">
      <w:pPr>
        <w:pStyle w:val="ListParagraph"/>
        <w:numPr>
          <w:ilvl w:val="0"/>
          <w:numId w:val="107"/>
        </w:numPr>
        <w:spacing w:line="259" w:lineRule="auto"/>
        <w:rPr>
          <w:b/>
          <w:u w:val="single"/>
        </w:rPr>
      </w:pPr>
      <w:r>
        <w:rPr>
          <w:bCs/>
        </w:rPr>
        <w:t>Payment will not</w:t>
      </w:r>
      <w:r w:rsidR="00C729EF">
        <w:rPr>
          <w:bCs/>
        </w:rPr>
        <w:t xml:space="preserve"> exceed $5000 per month</w:t>
      </w:r>
      <w:r>
        <w:rPr>
          <w:bCs/>
        </w:rPr>
        <w:t>.</w:t>
      </w:r>
    </w:p>
    <w:p w14:paraId="5C0B9716" w14:textId="6C186260" w:rsidR="00791F1E" w:rsidRDefault="00C729EF" w:rsidP="00791F1E">
      <w:pPr>
        <w:spacing w:line="259" w:lineRule="auto"/>
        <w:rPr>
          <w:i/>
          <w:iCs/>
        </w:rPr>
      </w:pPr>
      <w:r>
        <w:rPr>
          <w:bCs/>
          <w:i/>
          <w:iCs/>
        </w:rPr>
        <w:t>A Klineman</w:t>
      </w:r>
      <w:r w:rsidR="00791F1E" w:rsidRPr="00791F1E">
        <w:rPr>
          <w:i/>
          <w:iCs/>
        </w:rPr>
        <w:t xml:space="preserve"> made a motion to approve</w:t>
      </w:r>
      <w:r>
        <w:rPr>
          <w:i/>
          <w:iCs/>
        </w:rPr>
        <w:t xml:space="preserve"> the</w:t>
      </w:r>
      <w:r w:rsidR="00791F1E" w:rsidRPr="00791F1E">
        <w:rPr>
          <w:i/>
          <w:iCs/>
        </w:rPr>
        <w:t xml:space="preserve"> resolution to </w:t>
      </w:r>
      <w:r>
        <w:rPr>
          <w:i/>
          <w:iCs/>
        </w:rPr>
        <w:t xml:space="preserve">extend American Structurepoint contract for Mobility Management staff support, R. Waggoner </w:t>
      </w:r>
      <w:r w:rsidR="00791F1E" w:rsidRPr="00791F1E">
        <w:rPr>
          <w:i/>
          <w:iCs/>
        </w:rPr>
        <w:t>seconded. Roll call was taken.</w:t>
      </w:r>
    </w:p>
    <w:p w14:paraId="02366820" w14:textId="77777777" w:rsidR="00791F1E" w:rsidRDefault="00791F1E" w:rsidP="00791F1E">
      <w:pPr>
        <w:spacing w:line="259" w:lineRule="auto"/>
        <w:rPr>
          <w:i/>
          <w:iCs/>
        </w:rPr>
      </w:pPr>
    </w:p>
    <w:p w14:paraId="004B1001" w14:textId="17998921" w:rsidR="00C729EF" w:rsidRPr="000B1890" w:rsidRDefault="00C729EF" w:rsidP="00C729EF">
      <w:pPr>
        <w:rPr>
          <w:i/>
          <w:iCs/>
        </w:rPr>
      </w:pPr>
      <w:r>
        <w:rPr>
          <w:i/>
          <w:iCs/>
        </w:rPr>
        <w:t>Ron Deer</w:t>
      </w:r>
      <w:r w:rsidRPr="000B1890">
        <w:rPr>
          <w:i/>
          <w:iCs/>
        </w:rPr>
        <w:t>-yea</w:t>
      </w:r>
    </w:p>
    <w:p w14:paraId="5AB1941C" w14:textId="2FF367D6" w:rsidR="00C729EF" w:rsidRPr="000B1890" w:rsidRDefault="00C729EF" w:rsidP="00C729EF">
      <w:pPr>
        <w:rPr>
          <w:i/>
          <w:iCs/>
        </w:rPr>
      </w:pPr>
      <w:r>
        <w:rPr>
          <w:i/>
          <w:iCs/>
        </w:rPr>
        <w:t>Greg Henneke</w:t>
      </w:r>
      <w:r w:rsidRPr="000B1890">
        <w:rPr>
          <w:i/>
          <w:iCs/>
        </w:rPr>
        <w:t>-</w:t>
      </w:r>
      <w:r w:rsidR="00DD67F2">
        <w:rPr>
          <w:i/>
          <w:iCs/>
        </w:rPr>
        <w:t>abstain</w:t>
      </w:r>
    </w:p>
    <w:p w14:paraId="698BD448" w14:textId="77777777" w:rsidR="00C729EF" w:rsidRPr="000B1890" w:rsidRDefault="00C729EF" w:rsidP="00C729EF">
      <w:pPr>
        <w:rPr>
          <w:i/>
          <w:iCs/>
        </w:rPr>
      </w:pPr>
      <w:r w:rsidRPr="000B1890">
        <w:rPr>
          <w:i/>
          <w:iCs/>
        </w:rPr>
        <w:t>Robert Waggoner-yea</w:t>
      </w:r>
    </w:p>
    <w:p w14:paraId="345BBBC7" w14:textId="77777777" w:rsidR="00C729EF" w:rsidRPr="000B1890" w:rsidRDefault="00C729EF" w:rsidP="00C729EF">
      <w:pPr>
        <w:rPr>
          <w:i/>
          <w:iCs/>
        </w:rPr>
      </w:pPr>
      <w:r w:rsidRPr="000B1890">
        <w:rPr>
          <w:i/>
          <w:iCs/>
        </w:rPr>
        <w:t>Jerry Bridges-yea</w:t>
      </w:r>
    </w:p>
    <w:p w14:paraId="3E3F912B" w14:textId="782E6391" w:rsidR="00C729EF" w:rsidRPr="000B1890" w:rsidRDefault="00C729EF" w:rsidP="00C729EF">
      <w:pPr>
        <w:rPr>
          <w:i/>
          <w:iCs/>
        </w:rPr>
      </w:pPr>
      <w:r>
        <w:rPr>
          <w:i/>
          <w:iCs/>
        </w:rPr>
        <w:t>Andrew Klineman-yea</w:t>
      </w:r>
    </w:p>
    <w:p w14:paraId="27B0EA3A" w14:textId="77777777" w:rsidR="00C729EF" w:rsidRDefault="00C729EF" w:rsidP="00C729EF">
      <w:pPr>
        <w:rPr>
          <w:i/>
          <w:iCs/>
        </w:rPr>
      </w:pPr>
      <w:r>
        <w:rPr>
          <w:i/>
          <w:iCs/>
        </w:rPr>
        <w:t>Christine Altman-yea</w:t>
      </w:r>
    </w:p>
    <w:p w14:paraId="4916711C" w14:textId="77777777" w:rsidR="00C729EF" w:rsidRDefault="00C729EF" w:rsidP="00C729EF">
      <w:pPr>
        <w:rPr>
          <w:i/>
          <w:iCs/>
        </w:rPr>
      </w:pPr>
      <w:r>
        <w:rPr>
          <w:i/>
          <w:iCs/>
        </w:rPr>
        <w:t>Kyleen Swackhamer-yea</w:t>
      </w:r>
    </w:p>
    <w:p w14:paraId="7CFE284B" w14:textId="77777777" w:rsidR="00C729EF" w:rsidRDefault="00C729EF" w:rsidP="00C729EF">
      <w:pPr>
        <w:rPr>
          <w:i/>
          <w:iCs/>
        </w:rPr>
      </w:pPr>
      <w:r>
        <w:rPr>
          <w:i/>
          <w:iCs/>
        </w:rPr>
        <w:t>Destiny Wells-yea</w:t>
      </w:r>
    </w:p>
    <w:p w14:paraId="3D5CBF61" w14:textId="77777777" w:rsidR="00C729EF" w:rsidRDefault="00C729EF" w:rsidP="00C729EF">
      <w:pPr>
        <w:rPr>
          <w:i/>
          <w:iCs/>
        </w:rPr>
      </w:pPr>
      <w:r>
        <w:rPr>
          <w:i/>
          <w:iCs/>
        </w:rPr>
        <w:t>Mike Goralski-yea</w:t>
      </w:r>
    </w:p>
    <w:p w14:paraId="2A26C913" w14:textId="77777777" w:rsidR="00C729EF" w:rsidRDefault="00C729EF" w:rsidP="00C729EF">
      <w:pPr>
        <w:rPr>
          <w:i/>
          <w:iCs/>
        </w:rPr>
      </w:pPr>
      <w:r>
        <w:rPr>
          <w:i/>
          <w:iCs/>
        </w:rPr>
        <w:t>Cam Starnes-yea</w:t>
      </w:r>
    </w:p>
    <w:p w14:paraId="2CFCB9C4" w14:textId="77777777" w:rsidR="00C729EF" w:rsidRDefault="00C729EF" w:rsidP="00C729EF">
      <w:pPr>
        <w:rPr>
          <w:i/>
          <w:iCs/>
        </w:rPr>
      </w:pPr>
      <w:r>
        <w:rPr>
          <w:i/>
          <w:iCs/>
        </w:rPr>
        <w:lastRenderedPageBreak/>
        <w:t>Don Adams-yea</w:t>
      </w:r>
    </w:p>
    <w:p w14:paraId="766F6233" w14:textId="77777777" w:rsidR="00C729EF" w:rsidRDefault="00C729EF" w:rsidP="00C729EF">
      <w:pPr>
        <w:rPr>
          <w:i/>
          <w:iCs/>
        </w:rPr>
      </w:pPr>
      <w:r>
        <w:rPr>
          <w:i/>
          <w:iCs/>
        </w:rPr>
        <w:t>Linda Sanders-yea</w:t>
      </w:r>
    </w:p>
    <w:p w14:paraId="16F21523" w14:textId="77777777" w:rsidR="00791F1E" w:rsidRDefault="00791F1E" w:rsidP="00791F1E">
      <w:pPr>
        <w:rPr>
          <w:i/>
          <w:iCs/>
        </w:rPr>
      </w:pPr>
    </w:p>
    <w:p w14:paraId="6021AED6" w14:textId="77777777" w:rsidR="00791F1E" w:rsidRDefault="00791F1E" w:rsidP="00791F1E">
      <w:pPr>
        <w:rPr>
          <w:i/>
          <w:iCs/>
        </w:rPr>
      </w:pPr>
      <w:r w:rsidRPr="000B1890">
        <w:rPr>
          <w:i/>
          <w:iCs/>
        </w:rPr>
        <w:t xml:space="preserve">No opposition, the motion was carried. </w:t>
      </w:r>
    </w:p>
    <w:p w14:paraId="077DD0DE" w14:textId="77777777" w:rsidR="00791F1E" w:rsidRPr="00791F1E" w:rsidRDefault="00791F1E" w:rsidP="00791F1E">
      <w:pPr>
        <w:spacing w:line="259" w:lineRule="auto"/>
        <w:rPr>
          <w:i/>
          <w:iCs/>
        </w:rPr>
      </w:pPr>
    </w:p>
    <w:p w14:paraId="254CB7BA" w14:textId="30D838BF" w:rsidR="00963DD5" w:rsidRDefault="00963DD5" w:rsidP="00963DD5">
      <w:pPr>
        <w:spacing w:line="259" w:lineRule="auto"/>
        <w:rPr>
          <w:b/>
          <w:u w:val="single"/>
        </w:rPr>
      </w:pPr>
      <w:r w:rsidRPr="000B1890">
        <w:rPr>
          <w:b/>
          <w:u w:val="single"/>
        </w:rPr>
        <w:t>Resolution #202</w:t>
      </w:r>
      <w:r>
        <w:rPr>
          <w:b/>
          <w:u w:val="single"/>
        </w:rPr>
        <w:t>4-</w:t>
      </w:r>
      <w:r w:rsidR="00DD67F2">
        <w:rPr>
          <w:b/>
          <w:u w:val="single"/>
        </w:rPr>
        <w:t>10-15-04</w:t>
      </w:r>
      <w:r>
        <w:rPr>
          <w:b/>
          <w:u w:val="single"/>
        </w:rPr>
        <w:t xml:space="preserve"> – Resolution to Approve </w:t>
      </w:r>
      <w:r w:rsidR="00DD67F2">
        <w:rPr>
          <w:b/>
          <w:u w:val="single"/>
        </w:rPr>
        <w:t>Contract for Website Support</w:t>
      </w:r>
    </w:p>
    <w:p w14:paraId="64240B1D" w14:textId="2E63F92A" w:rsidR="009562D2" w:rsidRPr="00DD67F2" w:rsidRDefault="00DD67F2" w:rsidP="009562D2">
      <w:pPr>
        <w:pStyle w:val="ListParagraph"/>
        <w:numPr>
          <w:ilvl w:val="0"/>
          <w:numId w:val="103"/>
        </w:numPr>
        <w:spacing w:line="259" w:lineRule="auto"/>
        <w:rPr>
          <w:b/>
          <w:u w:val="single"/>
        </w:rPr>
      </w:pPr>
      <w:r>
        <w:rPr>
          <w:bCs/>
        </w:rPr>
        <w:t>CIRTA will stay with Affirm.</w:t>
      </w:r>
    </w:p>
    <w:p w14:paraId="47CE65AC" w14:textId="77777777" w:rsidR="00DD67F2" w:rsidRPr="00DD67F2" w:rsidRDefault="00DD67F2" w:rsidP="00DD67F2">
      <w:pPr>
        <w:pStyle w:val="ListParagraph"/>
        <w:spacing w:line="259" w:lineRule="auto"/>
        <w:rPr>
          <w:b/>
          <w:u w:val="single"/>
        </w:rPr>
      </w:pPr>
    </w:p>
    <w:p w14:paraId="545AE08E" w14:textId="06955844" w:rsidR="009562D2" w:rsidRDefault="00DD67F2" w:rsidP="009562D2">
      <w:pPr>
        <w:spacing w:line="259" w:lineRule="auto"/>
        <w:rPr>
          <w:i/>
          <w:iCs/>
        </w:rPr>
      </w:pPr>
      <w:r>
        <w:rPr>
          <w:bCs/>
          <w:i/>
          <w:iCs/>
        </w:rPr>
        <w:t>R. Deer</w:t>
      </w:r>
      <w:r w:rsidR="009562D2" w:rsidRPr="00791F1E">
        <w:rPr>
          <w:i/>
          <w:iCs/>
        </w:rPr>
        <w:t xml:space="preserve"> made a motion to approve resolution to approve</w:t>
      </w:r>
      <w:r>
        <w:rPr>
          <w:i/>
          <w:iCs/>
        </w:rPr>
        <w:t xml:space="preserve"> the contract for website support</w:t>
      </w:r>
      <w:r w:rsidR="009562D2" w:rsidRPr="00791F1E">
        <w:rPr>
          <w:i/>
          <w:iCs/>
        </w:rPr>
        <w:t xml:space="preserve">, </w:t>
      </w:r>
      <w:r>
        <w:rPr>
          <w:i/>
          <w:iCs/>
        </w:rPr>
        <w:t>G. Henneke</w:t>
      </w:r>
      <w:r w:rsidR="009562D2" w:rsidRPr="00791F1E">
        <w:rPr>
          <w:i/>
          <w:iCs/>
        </w:rPr>
        <w:t xml:space="preserve"> seconded. Roll call was taken.</w:t>
      </w:r>
    </w:p>
    <w:p w14:paraId="544A5636" w14:textId="77777777" w:rsidR="009562D2" w:rsidRDefault="009562D2" w:rsidP="009562D2">
      <w:pPr>
        <w:spacing w:line="259" w:lineRule="auto"/>
        <w:rPr>
          <w:i/>
          <w:iCs/>
        </w:rPr>
      </w:pPr>
    </w:p>
    <w:p w14:paraId="6EB893E5" w14:textId="5F670134" w:rsidR="00DD67F2" w:rsidRPr="000B1890" w:rsidRDefault="00DD67F2" w:rsidP="00DD67F2">
      <w:pPr>
        <w:rPr>
          <w:i/>
          <w:iCs/>
        </w:rPr>
      </w:pPr>
      <w:r>
        <w:rPr>
          <w:i/>
          <w:iCs/>
        </w:rPr>
        <w:t>Ron Deer</w:t>
      </w:r>
      <w:r w:rsidRPr="000B1890">
        <w:rPr>
          <w:i/>
          <w:iCs/>
        </w:rPr>
        <w:t>-yea</w:t>
      </w:r>
    </w:p>
    <w:p w14:paraId="3A0EB6BF" w14:textId="77777777" w:rsidR="00DD67F2" w:rsidRPr="000B1890" w:rsidRDefault="00DD67F2" w:rsidP="00DD67F2">
      <w:pPr>
        <w:rPr>
          <w:i/>
          <w:iCs/>
        </w:rPr>
      </w:pPr>
      <w:r>
        <w:rPr>
          <w:i/>
          <w:iCs/>
        </w:rPr>
        <w:t>Greg Henneke</w:t>
      </w:r>
      <w:r w:rsidRPr="000B1890">
        <w:rPr>
          <w:i/>
          <w:iCs/>
        </w:rPr>
        <w:t>-yea</w:t>
      </w:r>
    </w:p>
    <w:p w14:paraId="61858F48" w14:textId="77777777" w:rsidR="00DD67F2" w:rsidRPr="000B1890" w:rsidRDefault="00DD67F2" w:rsidP="00DD67F2">
      <w:pPr>
        <w:rPr>
          <w:i/>
          <w:iCs/>
        </w:rPr>
      </w:pPr>
      <w:r w:rsidRPr="000B1890">
        <w:rPr>
          <w:i/>
          <w:iCs/>
        </w:rPr>
        <w:t>Robert Waggoner-yea</w:t>
      </w:r>
    </w:p>
    <w:p w14:paraId="5BD6AB73" w14:textId="77777777" w:rsidR="00DD67F2" w:rsidRPr="000B1890" w:rsidRDefault="00DD67F2" w:rsidP="00DD67F2">
      <w:pPr>
        <w:rPr>
          <w:i/>
          <w:iCs/>
        </w:rPr>
      </w:pPr>
      <w:r w:rsidRPr="000B1890">
        <w:rPr>
          <w:i/>
          <w:iCs/>
        </w:rPr>
        <w:t>Jerry Bridges-yea</w:t>
      </w:r>
    </w:p>
    <w:p w14:paraId="557C4300" w14:textId="26AEB4CD" w:rsidR="00DD67F2" w:rsidRPr="000B1890" w:rsidRDefault="00DD67F2" w:rsidP="00DD67F2">
      <w:pPr>
        <w:rPr>
          <w:i/>
          <w:iCs/>
        </w:rPr>
      </w:pPr>
      <w:r>
        <w:rPr>
          <w:i/>
          <w:iCs/>
        </w:rPr>
        <w:t>Andrew Klineman-yea</w:t>
      </w:r>
    </w:p>
    <w:p w14:paraId="1B234A3E" w14:textId="77777777" w:rsidR="00DD67F2" w:rsidRDefault="00DD67F2" w:rsidP="00DD67F2">
      <w:pPr>
        <w:rPr>
          <w:i/>
          <w:iCs/>
        </w:rPr>
      </w:pPr>
      <w:r>
        <w:rPr>
          <w:i/>
          <w:iCs/>
        </w:rPr>
        <w:t>Christine Altman-yea</w:t>
      </w:r>
    </w:p>
    <w:p w14:paraId="33E3EDF0" w14:textId="77777777" w:rsidR="00DD67F2" w:rsidRDefault="00DD67F2" w:rsidP="00DD67F2">
      <w:pPr>
        <w:rPr>
          <w:i/>
          <w:iCs/>
        </w:rPr>
      </w:pPr>
      <w:r>
        <w:rPr>
          <w:i/>
          <w:iCs/>
        </w:rPr>
        <w:t>Kyleen Swackhamer-yea</w:t>
      </w:r>
    </w:p>
    <w:p w14:paraId="4A2BD99E" w14:textId="77777777" w:rsidR="00DD67F2" w:rsidRDefault="00DD67F2" w:rsidP="00DD67F2">
      <w:pPr>
        <w:rPr>
          <w:i/>
          <w:iCs/>
        </w:rPr>
      </w:pPr>
      <w:r>
        <w:rPr>
          <w:i/>
          <w:iCs/>
        </w:rPr>
        <w:t>Destiny Wells-yea</w:t>
      </w:r>
    </w:p>
    <w:p w14:paraId="0F485C8A" w14:textId="77777777" w:rsidR="00DD67F2" w:rsidRDefault="00DD67F2" w:rsidP="00DD67F2">
      <w:pPr>
        <w:rPr>
          <w:i/>
          <w:iCs/>
        </w:rPr>
      </w:pPr>
      <w:r>
        <w:rPr>
          <w:i/>
          <w:iCs/>
        </w:rPr>
        <w:t>Mike Goralski-yea</w:t>
      </w:r>
    </w:p>
    <w:p w14:paraId="6612E150" w14:textId="77777777" w:rsidR="00DD67F2" w:rsidRDefault="00DD67F2" w:rsidP="00DD67F2">
      <w:pPr>
        <w:rPr>
          <w:i/>
          <w:iCs/>
        </w:rPr>
      </w:pPr>
      <w:r>
        <w:rPr>
          <w:i/>
          <w:iCs/>
        </w:rPr>
        <w:t>Cam Starnes-yea</w:t>
      </w:r>
    </w:p>
    <w:p w14:paraId="7D5AA954" w14:textId="77777777" w:rsidR="00DD67F2" w:rsidRDefault="00DD67F2" w:rsidP="00DD67F2">
      <w:pPr>
        <w:rPr>
          <w:i/>
          <w:iCs/>
        </w:rPr>
      </w:pPr>
      <w:r>
        <w:rPr>
          <w:i/>
          <w:iCs/>
        </w:rPr>
        <w:t>Don Adams-yea</w:t>
      </w:r>
    </w:p>
    <w:p w14:paraId="1A1EF19B" w14:textId="77777777" w:rsidR="00DD67F2" w:rsidRDefault="00DD67F2" w:rsidP="00DD67F2">
      <w:pPr>
        <w:rPr>
          <w:i/>
          <w:iCs/>
        </w:rPr>
      </w:pPr>
      <w:r>
        <w:rPr>
          <w:i/>
          <w:iCs/>
        </w:rPr>
        <w:t>Linda Sanders-yea</w:t>
      </w:r>
    </w:p>
    <w:p w14:paraId="6452731E" w14:textId="77777777" w:rsidR="009562D2" w:rsidRDefault="009562D2" w:rsidP="009562D2">
      <w:pPr>
        <w:rPr>
          <w:i/>
          <w:iCs/>
        </w:rPr>
      </w:pPr>
    </w:p>
    <w:p w14:paraId="4A172595" w14:textId="77777777" w:rsidR="009562D2" w:rsidRDefault="009562D2" w:rsidP="009562D2">
      <w:pPr>
        <w:rPr>
          <w:i/>
          <w:iCs/>
        </w:rPr>
      </w:pPr>
      <w:r w:rsidRPr="000B1890">
        <w:rPr>
          <w:i/>
          <w:iCs/>
        </w:rPr>
        <w:t xml:space="preserve">No opposition, the motion was carried. </w:t>
      </w:r>
    </w:p>
    <w:p w14:paraId="4A24641B" w14:textId="77777777" w:rsidR="009562D2" w:rsidRDefault="009562D2" w:rsidP="009562D2">
      <w:pPr>
        <w:spacing w:line="259" w:lineRule="auto"/>
        <w:rPr>
          <w:i/>
          <w:iCs/>
        </w:rPr>
      </w:pPr>
    </w:p>
    <w:p w14:paraId="45767D4E" w14:textId="60207FDC" w:rsidR="009562D2" w:rsidRDefault="009562D2" w:rsidP="009562D2">
      <w:pPr>
        <w:spacing w:line="259" w:lineRule="auto"/>
        <w:rPr>
          <w:b/>
          <w:u w:val="single"/>
        </w:rPr>
      </w:pPr>
      <w:r w:rsidRPr="000B1890">
        <w:rPr>
          <w:b/>
          <w:u w:val="single"/>
        </w:rPr>
        <w:t>Resolution #202</w:t>
      </w:r>
      <w:r>
        <w:rPr>
          <w:b/>
          <w:u w:val="single"/>
        </w:rPr>
        <w:t>4-</w:t>
      </w:r>
      <w:r w:rsidR="00DD67F2">
        <w:rPr>
          <w:b/>
          <w:u w:val="single"/>
        </w:rPr>
        <w:t>10-15</w:t>
      </w:r>
      <w:r>
        <w:rPr>
          <w:b/>
          <w:u w:val="single"/>
        </w:rPr>
        <w:t xml:space="preserve">-05 – Resolution to Approve Contract </w:t>
      </w:r>
      <w:r w:rsidR="00DD67F2">
        <w:rPr>
          <w:b/>
          <w:u w:val="single"/>
        </w:rPr>
        <w:t>for CIRTA Copier</w:t>
      </w:r>
    </w:p>
    <w:p w14:paraId="6A49A2CB" w14:textId="6341D54F" w:rsidR="009562D2" w:rsidRPr="00DD67F2" w:rsidRDefault="00DD67F2" w:rsidP="009562D2">
      <w:pPr>
        <w:pStyle w:val="ListParagraph"/>
        <w:numPr>
          <w:ilvl w:val="0"/>
          <w:numId w:val="104"/>
        </w:numPr>
        <w:spacing w:line="259" w:lineRule="auto"/>
        <w:rPr>
          <w:b/>
          <w:u w:val="single"/>
        </w:rPr>
      </w:pPr>
      <w:r>
        <w:rPr>
          <w:bCs/>
        </w:rPr>
        <w:t>CIRTA’s Xerox lease is ending after 5 years.</w:t>
      </w:r>
    </w:p>
    <w:p w14:paraId="1391D122" w14:textId="5E3CF8B6" w:rsidR="00DD67F2" w:rsidRPr="00DD67F2" w:rsidRDefault="00DD67F2" w:rsidP="009562D2">
      <w:pPr>
        <w:pStyle w:val="ListParagraph"/>
        <w:numPr>
          <w:ilvl w:val="0"/>
          <w:numId w:val="104"/>
        </w:numPr>
        <w:spacing w:line="259" w:lineRule="auto"/>
        <w:rPr>
          <w:b/>
          <w:u w:val="single"/>
        </w:rPr>
      </w:pPr>
      <w:r>
        <w:rPr>
          <w:bCs/>
        </w:rPr>
        <w:t>CIRTA reached out to the current provider with no response; also received quotes from 2 companies.</w:t>
      </w:r>
    </w:p>
    <w:p w14:paraId="24AD7B14" w14:textId="59F61871" w:rsidR="00DD67F2" w:rsidRPr="00B62A84" w:rsidRDefault="00DD67F2" w:rsidP="009562D2">
      <w:pPr>
        <w:pStyle w:val="ListParagraph"/>
        <w:numPr>
          <w:ilvl w:val="0"/>
          <w:numId w:val="104"/>
        </w:numPr>
        <w:spacing w:line="259" w:lineRule="auto"/>
        <w:rPr>
          <w:b/>
          <w:u w:val="single"/>
        </w:rPr>
      </w:pPr>
      <w:r>
        <w:rPr>
          <w:bCs/>
        </w:rPr>
        <w:t xml:space="preserve">CIRTA is recommending Cardinal Copier for a two-year lease at $435.00 per month. </w:t>
      </w:r>
    </w:p>
    <w:p w14:paraId="2BF23119" w14:textId="77777777" w:rsidR="00B62A84" w:rsidRDefault="00B62A84" w:rsidP="00B62A84">
      <w:pPr>
        <w:spacing w:line="259" w:lineRule="auto"/>
        <w:rPr>
          <w:b/>
          <w:u w:val="single"/>
        </w:rPr>
      </w:pPr>
    </w:p>
    <w:p w14:paraId="080A457F" w14:textId="3B785D91" w:rsidR="00B62A84" w:rsidRDefault="00DD67F2" w:rsidP="00B62A84">
      <w:pPr>
        <w:spacing w:line="259" w:lineRule="auto"/>
        <w:rPr>
          <w:i/>
          <w:iCs/>
        </w:rPr>
      </w:pPr>
      <w:r>
        <w:rPr>
          <w:bCs/>
          <w:i/>
          <w:iCs/>
        </w:rPr>
        <w:t>D. Adams</w:t>
      </w:r>
      <w:r w:rsidR="00B62A84" w:rsidRPr="00791F1E">
        <w:rPr>
          <w:i/>
          <w:iCs/>
        </w:rPr>
        <w:t xml:space="preserve"> made a motion to approve</w:t>
      </w:r>
      <w:r w:rsidR="008F63FA">
        <w:rPr>
          <w:i/>
          <w:iCs/>
        </w:rPr>
        <w:t xml:space="preserve"> the</w:t>
      </w:r>
      <w:r w:rsidR="00B62A84" w:rsidRPr="00791F1E">
        <w:rPr>
          <w:i/>
          <w:iCs/>
        </w:rPr>
        <w:t xml:space="preserve"> resolution to approve </w:t>
      </w:r>
      <w:r w:rsidR="00B62A84">
        <w:rPr>
          <w:i/>
          <w:iCs/>
        </w:rPr>
        <w:t>the</w:t>
      </w:r>
      <w:r>
        <w:rPr>
          <w:i/>
          <w:iCs/>
        </w:rPr>
        <w:t xml:space="preserve"> contract for CIRTA copier</w:t>
      </w:r>
      <w:r w:rsidR="00B62A84" w:rsidRPr="00791F1E">
        <w:rPr>
          <w:i/>
          <w:iCs/>
        </w:rPr>
        <w:t xml:space="preserve">, </w:t>
      </w:r>
      <w:r w:rsidR="00B62A84">
        <w:rPr>
          <w:i/>
          <w:iCs/>
        </w:rPr>
        <w:t>M. Goralski</w:t>
      </w:r>
      <w:r w:rsidR="00B62A84" w:rsidRPr="00791F1E">
        <w:rPr>
          <w:i/>
          <w:iCs/>
        </w:rPr>
        <w:t xml:space="preserve"> seconded. Roll call was taken.</w:t>
      </w:r>
    </w:p>
    <w:p w14:paraId="09C5E5B7" w14:textId="77777777" w:rsidR="00B62A84" w:rsidRPr="00B62A84" w:rsidRDefault="00B62A84" w:rsidP="00B62A84">
      <w:pPr>
        <w:spacing w:line="259" w:lineRule="auto"/>
        <w:rPr>
          <w:b/>
          <w:u w:val="single"/>
        </w:rPr>
      </w:pPr>
    </w:p>
    <w:p w14:paraId="20ACE9F5" w14:textId="42B2C61C" w:rsidR="00DD67F2" w:rsidRPr="000B1890" w:rsidRDefault="00DD67F2" w:rsidP="00DD67F2">
      <w:pPr>
        <w:rPr>
          <w:i/>
          <w:iCs/>
        </w:rPr>
      </w:pPr>
      <w:r>
        <w:rPr>
          <w:i/>
          <w:iCs/>
        </w:rPr>
        <w:t>Ron Deer</w:t>
      </w:r>
      <w:r w:rsidRPr="000B1890">
        <w:rPr>
          <w:i/>
          <w:iCs/>
        </w:rPr>
        <w:t>-yea</w:t>
      </w:r>
    </w:p>
    <w:p w14:paraId="249829C8" w14:textId="77777777" w:rsidR="00DD67F2" w:rsidRPr="000B1890" w:rsidRDefault="00DD67F2" w:rsidP="00DD67F2">
      <w:pPr>
        <w:rPr>
          <w:i/>
          <w:iCs/>
        </w:rPr>
      </w:pPr>
      <w:r>
        <w:rPr>
          <w:i/>
          <w:iCs/>
        </w:rPr>
        <w:t>Greg Henneke</w:t>
      </w:r>
      <w:r w:rsidRPr="000B1890">
        <w:rPr>
          <w:i/>
          <w:iCs/>
        </w:rPr>
        <w:t>-yea</w:t>
      </w:r>
    </w:p>
    <w:p w14:paraId="7C87A5F5" w14:textId="77777777" w:rsidR="00DD67F2" w:rsidRPr="000B1890" w:rsidRDefault="00DD67F2" w:rsidP="00DD67F2">
      <w:pPr>
        <w:rPr>
          <w:i/>
          <w:iCs/>
        </w:rPr>
      </w:pPr>
      <w:r w:rsidRPr="000B1890">
        <w:rPr>
          <w:i/>
          <w:iCs/>
        </w:rPr>
        <w:t>Robert Waggoner-yea</w:t>
      </w:r>
    </w:p>
    <w:p w14:paraId="7AF6B311" w14:textId="77777777" w:rsidR="00DD67F2" w:rsidRPr="000B1890" w:rsidRDefault="00DD67F2" w:rsidP="00DD67F2">
      <w:pPr>
        <w:rPr>
          <w:i/>
          <w:iCs/>
        </w:rPr>
      </w:pPr>
      <w:r w:rsidRPr="000B1890">
        <w:rPr>
          <w:i/>
          <w:iCs/>
        </w:rPr>
        <w:t>Jerry Bridges-yea</w:t>
      </w:r>
    </w:p>
    <w:p w14:paraId="6540982C" w14:textId="182E88B0" w:rsidR="00DD67F2" w:rsidRPr="000B1890" w:rsidRDefault="00DD67F2" w:rsidP="00DD67F2">
      <w:pPr>
        <w:rPr>
          <w:i/>
          <w:iCs/>
        </w:rPr>
      </w:pPr>
      <w:r>
        <w:rPr>
          <w:i/>
          <w:iCs/>
        </w:rPr>
        <w:t>Andrew Klineman-yea</w:t>
      </w:r>
    </w:p>
    <w:p w14:paraId="7A1AB9B4" w14:textId="77777777" w:rsidR="00DD67F2" w:rsidRDefault="00DD67F2" w:rsidP="00DD67F2">
      <w:pPr>
        <w:rPr>
          <w:i/>
          <w:iCs/>
        </w:rPr>
      </w:pPr>
      <w:r>
        <w:rPr>
          <w:i/>
          <w:iCs/>
        </w:rPr>
        <w:t>Christine Altman-yea</w:t>
      </w:r>
    </w:p>
    <w:p w14:paraId="6E5339E8" w14:textId="77777777" w:rsidR="00DD67F2" w:rsidRDefault="00DD67F2" w:rsidP="00DD67F2">
      <w:pPr>
        <w:rPr>
          <w:i/>
          <w:iCs/>
        </w:rPr>
      </w:pPr>
      <w:r>
        <w:rPr>
          <w:i/>
          <w:iCs/>
        </w:rPr>
        <w:lastRenderedPageBreak/>
        <w:t>Kyleen Swackhamer-yea</w:t>
      </w:r>
    </w:p>
    <w:p w14:paraId="09E15B84" w14:textId="77777777" w:rsidR="00DD67F2" w:rsidRDefault="00DD67F2" w:rsidP="00DD67F2">
      <w:pPr>
        <w:rPr>
          <w:i/>
          <w:iCs/>
        </w:rPr>
      </w:pPr>
      <w:r>
        <w:rPr>
          <w:i/>
          <w:iCs/>
        </w:rPr>
        <w:t>Destiny Wells-yea</w:t>
      </w:r>
    </w:p>
    <w:p w14:paraId="25808F87" w14:textId="77777777" w:rsidR="00DD67F2" w:rsidRDefault="00DD67F2" w:rsidP="00DD67F2">
      <w:pPr>
        <w:rPr>
          <w:i/>
          <w:iCs/>
        </w:rPr>
      </w:pPr>
      <w:r>
        <w:rPr>
          <w:i/>
          <w:iCs/>
        </w:rPr>
        <w:t>Mike Goralski-yea</w:t>
      </w:r>
    </w:p>
    <w:p w14:paraId="500EE6D7" w14:textId="77777777" w:rsidR="00DD67F2" w:rsidRDefault="00DD67F2" w:rsidP="00DD67F2">
      <w:pPr>
        <w:rPr>
          <w:i/>
          <w:iCs/>
        </w:rPr>
      </w:pPr>
      <w:r>
        <w:rPr>
          <w:i/>
          <w:iCs/>
        </w:rPr>
        <w:t>Cam Starnes-yea</w:t>
      </w:r>
    </w:p>
    <w:p w14:paraId="66BA93CE" w14:textId="77777777" w:rsidR="00DD67F2" w:rsidRDefault="00DD67F2" w:rsidP="00DD67F2">
      <w:pPr>
        <w:rPr>
          <w:i/>
          <w:iCs/>
        </w:rPr>
      </w:pPr>
      <w:r>
        <w:rPr>
          <w:i/>
          <w:iCs/>
        </w:rPr>
        <w:t>Don Adams-yea</w:t>
      </w:r>
    </w:p>
    <w:p w14:paraId="1EC52D8A" w14:textId="77777777" w:rsidR="00DD67F2" w:rsidRDefault="00DD67F2" w:rsidP="00DD67F2">
      <w:pPr>
        <w:rPr>
          <w:i/>
          <w:iCs/>
        </w:rPr>
      </w:pPr>
      <w:r>
        <w:rPr>
          <w:i/>
          <w:iCs/>
        </w:rPr>
        <w:t>Linda Sanders-yea</w:t>
      </w:r>
    </w:p>
    <w:p w14:paraId="12277508" w14:textId="77777777" w:rsidR="00B62A84" w:rsidRDefault="00B62A84" w:rsidP="00B62A84">
      <w:pPr>
        <w:rPr>
          <w:i/>
          <w:iCs/>
        </w:rPr>
      </w:pPr>
    </w:p>
    <w:p w14:paraId="0EC16A02" w14:textId="77777777" w:rsidR="00B62A84" w:rsidRDefault="00B62A84" w:rsidP="00B62A84">
      <w:pPr>
        <w:rPr>
          <w:i/>
          <w:iCs/>
        </w:rPr>
      </w:pPr>
      <w:r w:rsidRPr="000B1890">
        <w:rPr>
          <w:i/>
          <w:iCs/>
        </w:rPr>
        <w:t xml:space="preserve">No opposition, the motion was carried. </w:t>
      </w:r>
    </w:p>
    <w:p w14:paraId="001F85C1" w14:textId="77777777" w:rsidR="009562D2" w:rsidRPr="009562D2" w:rsidRDefault="009562D2" w:rsidP="009562D2">
      <w:pPr>
        <w:spacing w:line="259" w:lineRule="auto"/>
        <w:rPr>
          <w:b/>
          <w:u w:val="single"/>
        </w:rPr>
      </w:pPr>
    </w:p>
    <w:p w14:paraId="6DCF7847" w14:textId="3913D257" w:rsidR="005345B9" w:rsidRDefault="00B62A84" w:rsidP="005345B9">
      <w:pPr>
        <w:spacing w:line="259" w:lineRule="auto"/>
        <w:rPr>
          <w:b/>
          <w:u w:val="single"/>
        </w:rPr>
      </w:pPr>
      <w:r w:rsidRPr="000B1890">
        <w:rPr>
          <w:b/>
          <w:u w:val="single"/>
        </w:rPr>
        <w:t>Resolution #202</w:t>
      </w:r>
      <w:r>
        <w:rPr>
          <w:b/>
          <w:u w:val="single"/>
        </w:rPr>
        <w:t>4-</w:t>
      </w:r>
      <w:r w:rsidR="00DD67F2">
        <w:rPr>
          <w:b/>
          <w:u w:val="single"/>
        </w:rPr>
        <w:t>10-15</w:t>
      </w:r>
      <w:r>
        <w:rPr>
          <w:b/>
          <w:u w:val="single"/>
        </w:rPr>
        <w:t xml:space="preserve">-06 – Resolution to Approve </w:t>
      </w:r>
      <w:r w:rsidR="00DD67F2">
        <w:rPr>
          <w:b/>
          <w:u w:val="single"/>
        </w:rPr>
        <w:t>Workforce Connector Contract Recommendations</w:t>
      </w:r>
    </w:p>
    <w:p w14:paraId="224E23DF" w14:textId="2C5222AF" w:rsidR="003855D8" w:rsidRPr="003855D8" w:rsidRDefault="003855D8" w:rsidP="003855D8">
      <w:pPr>
        <w:pStyle w:val="ListParagraph"/>
        <w:numPr>
          <w:ilvl w:val="0"/>
          <w:numId w:val="108"/>
        </w:numPr>
        <w:spacing w:line="259" w:lineRule="auto"/>
        <w:rPr>
          <w:b/>
          <w:u w:val="single"/>
        </w:rPr>
      </w:pPr>
      <w:r>
        <w:rPr>
          <w:bCs/>
        </w:rPr>
        <w:t>CIRTA put out an RFP and received two bids</w:t>
      </w:r>
      <w:r w:rsidR="00D44559">
        <w:rPr>
          <w:bCs/>
        </w:rPr>
        <w:t xml:space="preserve"> from Royal Transportation and Go Express. The new provider will begin service on Jan. 2, 2025. </w:t>
      </w:r>
    </w:p>
    <w:p w14:paraId="31B5D07C" w14:textId="63B938F5" w:rsidR="003855D8" w:rsidRPr="008B7E3D" w:rsidRDefault="00D44559" w:rsidP="003855D8">
      <w:pPr>
        <w:pStyle w:val="ListParagraph"/>
        <w:numPr>
          <w:ilvl w:val="0"/>
          <w:numId w:val="108"/>
        </w:numPr>
        <w:spacing w:line="259" w:lineRule="auto"/>
        <w:rPr>
          <w:b/>
          <w:u w:val="single"/>
        </w:rPr>
      </w:pPr>
      <w:r>
        <w:rPr>
          <w:bCs/>
        </w:rPr>
        <w:t>CIRTA recommends Go Express as the new provider. They acknowledged downtown connections to improve ridership, will use technology especially in Whitestown</w:t>
      </w:r>
      <w:r w:rsidR="000A30AB">
        <w:rPr>
          <w:bCs/>
        </w:rPr>
        <w:t xml:space="preserve"> to evaluate later in the year for possible route adjustments. Go Express also will work with the EIDs for route flexibility during Peak times. </w:t>
      </w:r>
    </w:p>
    <w:p w14:paraId="1A95C66B" w14:textId="1D364BF1" w:rsidR="008B7E3D" w:rsidRPr="006574CF" w:rsidRDefault="008B7E3D" w:rsidP="003855D8">
      <w:pPr>
        <w:pStyle w:val="ListParagraph"/>
        <w:numPr>
          <w:ilvl w:val="0"/>
          <w:numId w:val="108"/>
        </w:numPr>
        <w:spacing w:line="259" w:lineRule="auto"/>
        <w:rPr>
          <w:b/>
          <w:u w:val="single"/>
        </w:rPr>
      </w:pPr>
      <w:r>
        <w:rPr>
          <w:bCs/>
        </w:rPr>
        <w:t xml:space="preserve">Go Express runs </w:t>
      </w:r>
      <w:r w:rsidR="00845F7E">
        <w:rPr>
          <w:bCs/>
        </w:rPr>
        <w:t xml:space="preserve">from </w:t>
      </w:r>
      <w:r>
        <w:rPr>
          <w:bCs/>
        </w:rPr>
        <w:t>Bloomington</w:t>
      </w:r>
      <w:r w:rsidR="00845F7E">
        <w:rPr>
          <w:bCs/>
        </w:rPr>
        <w:t xml:space="preserve"> to Indianapolis and the Airport</w:t>
      </w:r>
      <w:r>
        <w:rPr>
          <w:bCs/>
        </w:rPr>
        <w:t xml:space="preserve">, IUI, and was a past vendor for </w:t>
      </w:r>
      <w:r w:rsidR="00E86E31">
        <w:rPr>
          <w:bCs/>
        </w:rPr>
        <w:t>Workforce</w:t>
      </w:r>
      <w:r>
        <w:rPr>
          <w:bCs/>
        </w:rPr>
        <w:t xml:space="preserve"> Connectors. </w:t>
      </w:r>
    </w:p>
    <w:p w14:paraId="744E1457" w14:textId="17E0E7D6" w:rsidR="006574CF" w:rsidRPr="008B7E3D" w:rsidRDefault="006574CF" w:rsidP="003855D8">
      <w:pPr>
        <w:pStyle w:val="ListParagraph"/>
        <w:numPr>
          <w:ilvl w:val="0"/>
          <w:numId w:val="108"/>
        </w:numPr>
        <w:spacing w:line="259" w:lineRule="auto"/>
        <w:rPr>
          <w:b/>
          <w:u w:val="single"/>
        </w:rPr>
      </w:pPr>
      <w:r>
        <w:rPr>
          <w:bCs/>
        </w:rPr>
        <w:t xml:space="preserve">Go Express’ proposal is $109 a service hour. Currently the cost is $111 a service hour. </w:t>
      </w:r>
    </w:p>
    <w:p w14:paraId="2255D20A" w14:textId="44E5B62B" w:rsidR="008B7E3D" w:rsidRPr="000A30AB" w:rsidRDefault="008B7E3D" w:rsidP="003855D8">
      <w:pPr>
        <w:pStyle w:val="ListParagraph"/>
        <w:numPr>
          <w:ilvl w:val="0"/>
          <w:numId w:val="108"/>
        </w:numPr>
        <w:spacing w:line="259" w:lineRule="auto"/>
        <w:rPr>
          <w:b/>
          <w:u w:val="single"/>
        </w:rPr>
      </w:pPr>
      <w:r>
        <w:rPr>
          <w:bCs/>
        </w:rPr>
        <w:t xml:space="preserve">Go Express will start with a larger vehicle and switch to a small one for the rest of the day in Plainfield and start with a smaller vehicle and switch to a larger one for the rest of the day in Whitestown. </w:t>
      </w:r>
    </w:p>
    <w:p w14:paraId="2E80C808" w14:textId="6352E7BE" w:rsidR="000A30AB" w:rsidRPr="006574CF" w:rsidRDefault="000A30AB" w:rsidP="003855D8">
      <w:pPr>
        <w:pStyle w:val="ListParagraph"/>
        <w:numPr>
          <w:ilvl w:val="0"/>
          <w:numId w:val="108"/>
        </w:numPr>
        <w:spacing w:line="259" w:lineRule="auto"/>
        <w:rPr>
          <w:b/>
          <w:u w:val="single"/>
        </w:rPr>
      </w:pPr>
      <w:r>
        <w:rPr>
          <w:bCs/>
        </w:rPr>
        <w:t xml:space="preserve">CIRTA </w:t>
      </w:r>
      <w:r w:rsidR="006574CF">
        <w:rPr>
          <w:bCs/>
        </w:rPr>
        <w:t xml:space="preserve">has no plans to provide federal funding to either Connector in 2025; CIRTA could potentially provide under $15,000 in PMTF funding. </w:t>
      </w:r>
    </w:p>
    <w:p w14:paraId="299AAAF1" w14:textId="2CF94335" w:rsidR="006574CF" w:rsidRPr="008B7E3D" w:rsidRDefault="008B7E3D" w:rsidP="003855D8">
      <w:pPr>
        <w:pStyle w:val="ListParagraph"/>
        <w:numPr>
          <w:ilvl w:val="0"/>
          <w:numId w:val="108"/>
        </w:numPr>
        <w:spacing w:line="259" w:lineRule="auto"/>
        <w:rPr>
          <w:b/>
          <w:u w:val="single"/>
        </w:rPr>
      </w:pPr>
      <w:r>
        <w:rPr>
          <w:bCs/>
        </w:rPr>
        <w:t>CIRTA received a pre-award protest from Royal Transportation and after proper review, the protest was denied.</w:t>
      </w:r>
    </w:p>
    <w:p w14:paraId="46F15191" w14:textId="78F15ECB" w:rsidR="008B7E3D" w:rsidRPr="008B7E3D" w:rsidRDefault="008B7E3D" w:rsidP="008B7E3D">
      <w:pPr>
        <w:spacing w:line="259" w:lineRule="auto"/>
        <w:ind w:left="360"/>
        <w:rPr>
          <w:b/>
          <w:u w:val="single"/>
        </w:rPr>
      </w:pPr>
    </w:p>
    <w:p w14:paraId="5857FE55" w14:textId="480106B6" w:rsidR="005345B9" w:rsidRDefault="003855D8" w:rsidP="005345B9">
      <w:pPr>
        <w:spacing w:line="259" w:lineRule="auto"/>
        <w:rPr>
          <w:i/>
          <w:iCs/>
        </w:rPr>
      </w:pPr>
      <w:r>
        <w:rPr>
          <w:bCs/>
          <w:i/>
          <w:iCs/>
        </w:rPr>
        <w:t>G. Henneke</w:t>
      </w:r>
      <w:r w:rsidR="005345B9" w:rsidRPr="00791F1E">
        <w:rPr>
          <w:i/>
          <w:iCs/>
        </w:rPr>
        <w:t xml:space="preserve"> made a motion to approve </w:t>
      </w:r>
      <w:r>
        <w:rPr>
          <w:i/>
          <w:iCs/>
        </w:rPr>
        <w:t xml:space="preserve">the </w:t>
      </w:r>
      <w:r w:rsidRPr="00791F1E">
        <w:rPr>
          <w:i/>
          <w:iCs/>
        </w:rPr>
        <w:t>resolution</w:t>
      </w:r>
      <w:r>
        <w:rPr>
          <w:i/>
          <w:iCs/>
        </w:rPr>
        <w:t xml:space="preserve"> </w:t>
      </w:r>
      <w:r w:rsidR="005345B9" w:rsidRPr="00791F1E">
        <w:rPr>
          <w:i/>
          <w:iCs/>
        </w:rPr>
        <w:t>to</w:t>
      </w:r>
      <w:r w:rsidR="005345B9">
        <w:rPr>
          <w:i/>
          <w:iCs/>
        </w:rPr>
        <w:t xml:space="preserve"> approve </w:t>
      </w:r>
      <w:r>
        <w:rPr>
          <w:i/>
          <w:iCs/>
        </w:rPr>
        <w:t>W</w:t>
      </w:r>
      <w:r w:rsidR="005345B9">
        <w:rPr>
          <w:i/>
          <w:iCs/>
        </w:rPr>
        <w:t>orkforce Connector</w:t>
      </w:r>
      <w:r>
        <w:rPr>
          <w:i/>
          <w:iCs/>
        </w:rPr>
        <w:t xml:space="preserve"> contract recommendations</w:t>
      </w:r>
      <w:r w:rsidR="005345B9" w:rsidRPr="00791F1E">
        <w:rPr>
          <w:i/>
          <w:iCs/>
        </w:rPr>
        <w:t xml:space="preserve">, </w:t>
      </w:r>
      <w:r>
        <w:rPr>
          <w:i/>
          <w:iCs/>
        </w:rPr>
        <w:t>D. Adams</w:t>
      </w:r>
      <w:r w:rsidR="005345B9" w:rsidRPr="00791F1E">
        <w:rPr>
          <w:i/>
          <w:iCs/>
        </w:rPr>
        <w:t xml:space="preserve"> seconded. Roll call was taken.</w:t>
      </w:r>
    </w:p>
    <w:p w14:paraId="1C52ADF3" w14:textId="77777777" w:rsidR="005345B9" w:rsidRDefault="005345B9" w:rsidP="005345B9">
      <w:pPr>
        <w:spacing w:line="259" w:lineRule="auto"/>
        <w:rPr>
          <w:i/>
          <w:iCs/>
        </w:rPr>
      </w:pPr>
    </w:p>
    <w:p w14:paraId="22CBA349" w14:textId="175AF185" w:rsidR="003855D8" w:rsidRPr="000B1890" w:rsidRDefault="003855D8" w:rsidP="003855D8">
      <w:pPr>
        <w:rPr>
          <w:i/>
          <w:iCs/>
        </w:rPr>
      </w:pPr>
      <w:r>
        <w:rPr>
          <w:i/>
          <w:iCs/>
        </w:rPr>
        <w:t>Ron Deer</w:t>
      </w:r>
      <w:r w:rsidRPr="000B1890">
        <w:rPr>
          <w:i/>
          <w:iCs/>
        </w:rPr>
        <w:t>-yea</w:t>
      </w:r>
    </w:p>
    <w:p w14:paraId="7943F12C" w14:textId="77777777" w:rsidR="003855D8" w:rsidRPr="000B1890" w:rsidRDefault="003855D8" w:rsidP="003855D8">
      <w:pPr>
        <w:rPr>
          <w:i/>
          <w:iCs/>
        </w:rPr>
      </w:pPr>
      <w:r>
        <w:rPr>
          <w:i/>
          <w:iCs/>
        </w:rPr>
        <w:t>Greg Henneke</w:t>
      </w:r>
      <w:r w:rsidRPr="000B1890">
        <w:rPr>
          <w:i/>
          <w:iCs/>
        </w:rPr>
        <w:t>-yea</w:t>
      </w:r>
    </w:p>
    <w:p w14:paraId="3E881407" w14:textId="77777777" w:rsidR="003855D8" w:rsidRPr="000B1890" w:rsidRDefault="003855D8" w:rsidP="003855D8">
      <w:pPr>
        <w:rPr>
          <w:i/>
          <w:iCs/>
        </w:rPr>
      </w:pPr>
      <w:r w:rsidRPr="000B1890">
        <w:rPr>
          <w:i/>
          <w:iCs/>
        </w:rPr>
        <w:t>Robert Waggoner-yea</w:t>
      </w:r>
    </w:p>
    <w:p w14:paraId="057531E1" w14:textId="77777777" w:rsidR="003855D8" w:rsidRPr="000B1890" w:rsidRDefault="003855D8" w:rsidP="003855D8">
      <w:pPr>
        <w:rPr>
          <w:i/>
          <w:iCs/>
        </w:rPr>
      </w:pPr>
      <w:r w:rsidRPr="000B1890">
        <w:rPr>
          <w:i/>
          <w:iCs/>
        </w:rPr>
        <w:t>Jerry Bridges-yea</w:t>
      </w:r>
    </w:p>
    <w:p w14:paraId="7C073656" w14:textId="16F03504" w:rsidR="003855D8" w:rsidRPr="000B1890" w:rsidRDefault="003855D8" w:rsidP="003855D8">
      <w:pPr>
        <w:rPr>
          <w:i/>
          <w:iCs/>
        </w:rPr>
      </w:pPr>
      <w:r>
        <w:rPr>
          <w:i/>
          <w:iCs/>
        </w:rPr>
        <w:t>Andrew Klineman-yea</w:t>
      </w:r>
    </w:p>
    <w:p w14:paraId="3BBC8AE3" w14:textId="77777777" w:rsidR="003855D8" w:rsidRDefault="003855D8" w:rsidP="003855D8">
      <w:pPr>
        <w:rPr>
          <w:i/>
          <w:iCs/>
        </w:rPr>
      </w:pPr>
      <w:r>
        <w:rPr>
          <w:i/>
          <w:iCs/>
        </w:rPr>
        <w:t>Christine Altman-yea</w:t>
      </w:r>
    </w:p>
    <w:p w14:paraId="4B28F3DE" w14:textId="77777777" w:rsidR="003855D8" w:rsidRDefault="003855D8" w:rsidP="003855D8">
      <w:pPr>
        <w:rPr>
          <w:i/>
          <w:iCs/>
        </w:rPr>
      </w:pPr>
      <w:r>
        <w:rPr>
          <w:i/>
          <w:iCs/>
        </w:rPr>
        <w:t>Kyleen Swackhamer-yea</w:t>
      </w:r>
    </w:p>
    <w:p w14:paraId="7D205779" w14:textId="77777777" w:rsidR="003855D8" w:rsidRDefault="003855D8" w:rsidP="003855D8">
      <w:pPr>
        <w:rPr>
          <w:i/>
          <w:iCs/>
        </w:rPr>
      </w:pPr>
      <w:r>
        <w:rPr>
          <w:i/>
          <w:iCs/>
        </w:rPr>
        <w:t>Destiny Wells-yea</w:t>
      </w:r>
    </w:p>
    <w:p w14:paraId="5CC8B644" w14:textId="77777777" w:rsidR="003855D8" w:rsidRDefault="003855D8" w:rsidP="003855D8">
      <w:pPr>
        <w:rPr>
          <w:i/>
          <w:iCs/>
        </w:rPr>
      </w:pPr>
      <w:r>
        <w:rPr>
          <w:i/>
          <w:iCs/>
        </w:rPr>
        <w:t>Mike Goralski-yea</w:t>
      </w:r>
    </w:p>
    <w:p w14:paraId="1B052B8B" w14:textId="77777777" w:rsidR="003855D8" w:rsidRDefault="003855D8" w:rsidP="003855D8">
      <w:pPr>
        <w:rPr>
          <w:i/>
          <w:iCs/>
        </w:rPr>
      </w:pPr>
      <w:r>
        <w:rPr>
          <w:i/>
          <w:iCs/>
        </w:rPr>
        <w:t>Cam Starnes-yea</w:t>
      </w:r>
    </w:p>
    <w:p w14:paraId="306428FF" w14:textId="77777777" w:rsidR="003855D8" w:rsidRDefault="003855D8" w:rsidP="003855D8">
      <w:pPr>
        <w:rPr>
          <w:i/>
          <w:iCs/>
        </w:rPr>
      </w:pPr>
      <w:r>
        <w:rPr>
          <w:i/>
          <w:iCs/>
        </w:rPr>
        <w:lastRenderedPageBreak/>
        <w:t>Don Adams-yea</w:t>
      </w:r>
    </w:p>
    <w:p w14:paraId="0D858CA4" w14:textId="77777777" w:rsidR="003855D8" w:rsidRDefault="003855D8" w:rsidP="003855D8">
      <w:pPr>
        <w:rPr>
          <w:i/>
          <w:iCs/>
        </w:rPr>
      </w:pPr>
      <w:r>
        <w:rPr>
          <w:i/>
          <w:iCs/>
        </w:rPr>
        <w:t>Linda Sanders-yea</w:t>
      </w:r>
    </w:p>
    <w:p w14:paraId="496E8848" w14:textId="77777777" w:rsidR="003B783D" w:rsidRDefault="003B783D" w:rsidP="005345B9">
      <w:pPr>
        <w:rPr>
          <w:i/>
          <w:iCs/>
        </w:rPr>
      </w:pPr>
    </w:p>
    <w:p w14:paraId="19900905" w14:textId="77777777" w:rsidR="003B783D" w:rsidRDefault="003B783D" w:rsidP="003B783D">
      <w:pPr>
        <w:rPr>
          <w:i/>
          <w:iCs/>
        </w:rPr>
      </w:pPr>
      <w:r w:rsidRPr="000B1890">
        <w:rPr>
          <w:i/>
          <w:iCs/>
        </w:rPr>
        <w:t xml:space="preserve">No opposition, the motion was carried. </w:t>
      </w:r>
    </w:p>
    <w:p w14:paraId="40D3AAE8" w14:textId="77777777" w:rsidR="00845F7E" w:rsidRDefault="00845F7E" w:rsidP="003B783D">
      <w:pPr>
        <w:rPr>
          <w:i/>
          <w:iCs/>
        </w:rPr>
      </w:pPr>
    </w:p>
    <w:p w14:paraId="0A8D7914" w14:textId="050006F0" w:rsidR="00845F7E" w:rsidRDefault="00845F7E" w:rsidP="003B783D">
      <w:r>
        <w:t>CIRTA Director, J. Gebhard, read a Memorandum to Recognize and Honor CIRTA Board Member and Board Vice President Greg Henneke as he will no longer be on the CIRTA board moving forward. Thank you for your support throughout the years.</w:t>
      </w:r>
    </w:p>
    <w:p w14:paraId="3CE0F79D" w14:textId="77777777" w:rsidR="00845F7E" w:rsidRDefault="00845F7E" w:rsidP="003B783D"/>
    <w:p w14:paraId="0835227A" w14:textId="2788A474" w:rsidR="00845F7E" w:rsidRDefault="00845F7E" w:rsidP="003B783D">
      <w:r>
        <w:t>J. Bridges commented on the CIRTA/IndyGo meeting</w:t>
      </w:r>
      <w:r w:rsidR="000A7C88">
        <w:t xml:space="preserve">. Our presentation was great, and it got a good response from IndyGo. CIRTA </w:t>
      </w:r>
      <w:r w:rsidR="009945D9">
        <w:t>is committed</w:t>
      </w:r>
      <w:r w:rsidR="000A7C88">
        <w:t xml:space="preserve"> to foster</w:t>
      </w:r>
      <w:r w:rsidR="00512F6E">
        <w:t>ing</w:t>
      </w:r>
      <w:r w:rsidR="000A7C88">
        <w:t xml:space="preserve"> the partnership between the two agencies. </w:t>
      </w:r>
    </w:p>
    <w:p w14:paraId="1DB9E381" w14:textId="77777777" w:rsidR="00845F7E" w:rsidRDefault="00845F7E" w:rsidP="003B783D"/>
    <w:p w14:paraId="2B1A5461" w14:textId="0D8A528A" w:rsidR="00845F7E" w:rsidRDefault="00845F7E" w:rsidP="003B783D">
      <w:pPr>
        <w:rPr>
          <w:b/>
          <w:bCs/>
          <w:u w:val="single"/>
        </w:rPr>
      </w:pPr>
      <w:r>
        <w:rPr>
          <w:b/>
          <w:bCs/>
          <w:u w:val="single"/>
        </w:rPr>
        <w:t>Presentation – Draft 2025 Budget</w:t>
      </w:r>
    </w:p>
    <w:p w14:paraId="5A2AA1B2" w14:textId="147BBE66" w:rsidR="00845F7E" w:rsidRDefault="00845F7E" w:rsidP="00845F7E">
      <w:pPr>
        <w:pStyle w:val="ListParagraph"/>
        <w:numPr>
          <w:ilvl w:val="0"/>
          <w:numId w:val="109"/>
        </w:numPr>
      </w:pPr>
      <w:r>
        <w:t>Increase Partner Contributions from $120,000 to $15</w:t>
      </w:r>
      <w:r w:rsidR="009945D9">
        <w:t>6</w:t>
      </w:r>
      <w:r>
        <w:t>,000</w:t>
      </w:r>
      <w:r w:rsidR="00091164">
        <w:t>.</w:t>
      </w:r>
    </w:p>
    <w:p w14:paraId="7D898733" w14:textId="1AE0E0AA" w:rsidR="00845F7E" w:rsidRDefault="00845F7E" w:rsidP="00845F7E">
      <w:pPr>
        <w:pStyle w:val="ListParagraph"/>
        <w:numPr>
          <w:ilvl w:val="0"/>
          <w:numId w:val="109"/>
        </w:numPr>
      </w:pPr>
      <w:r>
        <w:t>3% COLA increase for staff</w:t>
      </w:r>
      <w:r w:rsidR="009945D9">
        <w:t xml:space="preserve"> salaries</w:t>
      </w:r>
      <w:r>
        <w:t>.</w:t>
      </w:r>
    </w:p>
    <w:p w14:paraId="6D1F3880" w14:textId="785B77DB" w:rsidR="00845F7E" w:rsidRDefault="009945D9" w:rsidP="00845F7E">
      <w:pPr>
        <w:pStyle w:val="ListParagraph"/>
        <w:numPr>
          <w:ilvl w:val="0"/>
          <w:numId w:val="109"/>
        </w:numPr>
      </w:pPr>
      <w:r>
        <w:t>Group insurance will see a 13% increase.</w:t>
      </w:r>
    </w:p>
    <w:p w14:paraId="13C051C9" w14:textId="0C944353" w:rsidR="009945D9" w:rsidRDefault="009945D9" w:rsidP="00845F7E">
      <w:pPr>
        <w:pStyle w:val="ListParagraph"/>
        <w:numPr>
          <w:ilvl w:val="0"/>
          <w:numId w:val="109"/>
        </w:numPr>
      </w:pPr>
      <w:r>
        <w:t xml:space="preserve">There will be no grants to offset the Connectors in 2025. </w:t>
      </w:r>
    </w:p>
    <w:p w14:paraId="0DCC439C" w14:textId="671045A5" w:rsidR="009945D9" w:rsidRDefault="009945D9" w:rsidP="009945D9">
      <w:pPr>
        <w:pStyle w:val="ListParagraph"/>
        <w:numPr>
          <w:ilvl w:val="0"/>
          <w:numId w:val="109"/>
        </w:numPr>
      </w:pPr>
      <w:r>
        <w:t>2024 advertising budget was $100,000 due to the funding transition. 2025 will increase back to $300,000.</w:t>
      </w:r>
    </w:p>
    <w:p w14:paraId="799B9593" w14:textId="77777777" w:rsidR="0081254E" w:rsidRPr="0081254E" w:rsidRDefault="0081254E" w:rsidP="005C6A65">
      <w:pPr>
        <w:rPr>
          <w:bCs/>
        </w:rPr>
      </w:pPr>
    </w:p>
    <w:p w14:paraId="6FF1CBBD" w14:textId="64EAE4B0" w:rsidR="00F96618" w:rsidRPr="00FF3EF2" w:rsidRDefault="00F96618" w:rsidP="00F96618">
      <w:pPr>
        <w:rPr>
          <w:b/>
          <w:bCs/>
          <w:u w:val="single"/>
        </w:rPr>
      </w:pPr>
      <w:r w:rsidRPr="00E2338C">
        <w:rPr>
          <w:b/>
          <w:bCs/>
          <w:u w:val="single"/>
        </w:rPr>
        <w:t>Legislative Update</w:t>
      </w:r>
    </w:p>
    <w:p w14:paraId="43E62D1D" w14:textId="3ED3B60C" w:rsidR="00E2338C" w:rsidRDefault="009945D9" w:rsidP="009945D9">
      <w:pPr>
        <w:pStyle w:val="ListParagraph"/>
        <w:numPr>
          <w:ilvl w:val="0"/>
          <w:numId w:val="110"/>
        </w:numPr>
      </w:pPr>
      <w:r>
        <w:t>Org</w:t>
      </w:r>
      <w:r w:rsidR="00512F6E">
        <w:t>anization</w:t>
      </w:r>
      <w:r>
        <w:t xml:space="preserve"> Day will be November 19, 2024.</w:t>
      </w:r>
    </w:p>
    <w:p w14:paraId="1E68A55F" w14:textId="42820D08" w:rsidR="009945D9" w:rsidRDefault="009945D9" w:rsidP="009945D9">
      <w:pPr>
        <w:pStyle w:val="ListParagraph"/>
        <w:numPr>
          <w:ilvl w:val="0"/>
          <w:numId w:val="110"/>
        </w:numPr>
      </w:pPr>
      <w:r>
        <w:t>The long session will begin on January 8, 2025. It is a budget year</w:t>
      </w:r>
      <w:r w:rsidR="00512F6E">
        <w:t>.</w:t>
      </w:r>
    </w:p>
    <w:p w14:paraId="75229226" w14:textId="70F76ED0" w:rsidR="00512F6E" w:rsidRDefault="00512F6E" w:rsidP="009945D9">
      <w:pPr>
        <w:pStyle w:val="ListParagraph"/>
        <w:numPr>
          <w:ilvl w:val="0"/>
          <w:numId w:val="110"/>
        </w:numPr>
      </w:pPr>
      <w:r>
        <w:t xml:space="preserve">The Governor’s Office has the names of 5 recommended people for the two open CIRTA Board seats. Still waiting on final appointments. </w:t>
      </w:r>
    </w:p>
    <w:p w14:paraId="2B434BF8" w14:textId="144ABEDB" w:rsidR="004377D5" w:rsidRDefault="004377D5" w:rsidP="009945D9">
      <w:pPr>
        <w:pStyle w:val="ListParagraph"/>
        <w:numPr>
          <w:ilvl w:val="0"/>
          <w:numId w:val="110"/>
        </w:numPr>
      </w:pPr>
      <w:r>
        <w:t>The Legislative team attended the Whitestown EID meeting with CIRTA to provide an overview of the new legislation.</w:t>
      </w:r>
    </w:p>
    <w:p w14:paraId="4CA48462" w14:textId="4B7EE511" w:rsidR="004377D5" w:rsidRDefault="004377D5" w:rsidP="009945D9">
      <w:pPr>
        <w:pStyle w:val="ListParagraph"/>
        <w:numPr>
          <w:ilvl w:val="0"/>
          <w:numId w:val="110"/>
        </w:numPr>
      </w:pPr>
      <w:r>
        <w:t xml:space="preserve">Funding Indiana Roads for a </w:t>
      </w:r>
      <w:r w:rsidR="002D2FDE">
        <w:t>Stronger Safer</w:t>
      </w:r>
      <w:r>
        <w:t xml:space="preserve"> Tomorrow</w:t>
      </w:r>
      <w:r w:rsidR="002D2FDE">
        <w:t xml:space="preserve"> taskforce met recently. This was a repeat meeting from last year with updated numbers and presentations. They are discussing increasing hybrid, tolling, and EV fees for road and bridge funding.</w:t>
      </w:r>
    </w:p>
    <w:p w14:paraId="3EAD5597" w14:textId="6311E2FD" w:rsidR="00E43C31" w:rsidRDefault="002D2FDE" w:rsidP="00E43C31">
      <w:pPr>
        <w:pStyle w:val="ListParagraph"/>
        <w:numPr>
          <w:ilvl w:val="0"/>
          <w:numId w:val="110"/>
        </w:numPr>
      </w:pPr>
      <w:r>
        <w:t xml:space="preserve">The legislative team and </w:t>
      </w:r>
      <w:r w:rsidR="00772EF4">
        <w:t>CIRTA</w:t>
      </w:r>
      <w:r>
        <w:t xml:space="preserve"> attended </w:t>
      </w:r>
      <w:r w:rsidR="00772EF4">
        <w:t xml:space="preserve">the Public Transportation Council of Indiana </w:t>
      </w:r>
      <w:r>
        <w:t>conference in Bloomington</w:t>
      </w:r>
      <w:r w:rsidR="00772EF4">
        <w:t xml:space="preserve"> with IndyGo, Blooming</w:t>
      </w:r>
      <w:r w:rsidR="00E43C31">
        <w:t>ton</w:t>
      </w:r>
      <w:r w:rsidR="00772EF4">
        <w:t xml:space="preserve"> Transit, Fort Wayne Transit, Lafayette Transit, </w:t>
      </w:r>
      <w:r w:rsidR="00E43C31">
        <w:t xml:space="preserve">and City Link. They have 5 legislative priorities. CIRTA and the legislative team will be watching one priority the closest as it has to do with allowing </w:t>
      </w:r>
      <w:r w:rsidR="00606757">
        <w:t xml:space="preserve">counties to enter into Interlocal Agreements to be able to offer cross-county transportation. </w:t>
      </w:r>
    </w:p>
    <w:p w14:paraId="29184C11" w14:textId="77777777" w:rsidR="00E86E31" w:rsidRDefault="00E86E31" w:rsidP="00E86E31">
      <w:pPr>
        <w:pStyle w:val="ListParagraph"/>
      </w:pPr>
    </w:p>
    <w:p w14:paraId="1C55FA8A" w14:textId="77777777" w:rsidR="00E86E31" w:rsidRDefault="00E86E31" w:rsidP="00E86E31">
      <w:pPr>
        <w:pStyle w:val="ListParagraph"/>
      </w:pPr>
    </w:p>
    <w:p w14:paraId="2BC601F0" w14:textId="77777777" w:rsidR="00E86E31" w:rsidRDefault="00E86E31" w:rsidP="00E86E31">
      <w:pPr>
        <w:pStyle w:val="ListParagraph"/>
      </w:pPr>
    </w:p>
    <w:p w14:paraId="0465D25A" w14:textId="77777777" w:rsidR="00E86E31" w:rsidRDefault="00E86E31" w:rsidP="00E86E31">
      <w:pPr>
        <w:pStyle w:val="ListParagraph"/>
      </w:pPr>
    </w:p>
    <w:p w14:paraId="24CC9A7F" w14:textId="77777777" w:rsidR="00E86E31" w:rsidRDefault="00E86E31" w:rsidP="00E86E31">
      <w:pPr>
        <w:pStyle w:val="ListParagraph"/>
      </w:pPr>
    </w:p>
    <w:p w14:paraId="1460B1D8" w14:textId="231479CC" w:rsidR="00E86E31" w:rsidRDefault="00E86E31" w:rsidP="00E86E31">
      <w:pPr>
        <w:rPr>
          <w:b/>
          <w:bCs/>
          <w:u w:val="single"/>
        </w:rPr>
      </w:pPr>
      <w:r>
        <w:rPr>
          <w:b/>
          <w:bCs/>
          <w:u w:val="single"/>
        </w:rPr>
        <w:t xml:space="preserve">Executive </w:t>
      </w:r>
      <w:r w:rsidRPr="00FF3EF2">
        <w:rPr>
          <w:b/>
          <w:bCs/>
          <w:u w:val="single"/>
        </w:rPr>
        <w:t>Update</w:t>
      </w:r>
    </w:p>
    <w:p w14:paraId="5C936457" w14:textId="4C3E7E2F" w:rsidR="00E86E31" w:rsidRDefault="00E86E31" w:rsidP="00E86E31">
      <w:pPr>
        <w:pStyle w:val="ListParagraph"/>
        <w:numPr>
          <w:ilvl w:val="0"/>
          <w:numId w:val="100"/>
        </w:numPr>
      </w:pPr>
      <w:r>
        <w:lastRenderedPageBreak/>
        <w:t>CIRTA is focusing on reengagement with our larger employers. There is an upcoming meeting with the State Government HR to include CIRTA information in their orientation. CIRTA has also recently engaged with IU Health, Eskenazi Health, Community Health, Salesforce, and SMC (new vanpool and another on the way!).</w:t>
      </w:r>
    </w:p>
    <w:p w14:paraId="1D7D3247" w14:textId="77777777" w:rsidR="00E86E31" w:rsidRDefault="00E86E31" w:rsidP="00E86E31">
      <w:pPr>
        <w:pStyle w:val="ListParagraph"/>
        <w:numPr>
          <w:ilvl w:val="0"/>
          <w:numId w:val="100"/>
        </w:numPr>
      </w:pPr>
      <w:r>
        <w:t>There were 353 new commuters since the last board meeting.</w:t>
      </w:r>
    </w:p>
    <w:p w14:paraId="66FE8B02" w14:textId="77777777" w:rsidR="00E86E31" w:rsidRDefault="00E86E31" w:rsidP="00E86E31">
      <w:pPr>
        <w:pStyle w:val="ListParagraph"/>
        <w:numPr>
          <w:ilvl w:val="0"/>
          <w:numId w:val="100"/>
        </w:numPr>
      </w:pPr>
      <w:r>
        <w:t>CIRTA attended Riley Fest and IMPD Downtown District Day as well as hosted Car Free Day Indy.</w:t>
      </w:r>
    </w:p>
    <w:p w14:paraId="4E27B4ED" w14:textId="77777777" w:rsidR="00E86E31" w:rsidRDefault="00E86E31" w:rsidP="00E86E31">
      <w:pPr>
        <w:pStyle w:val="ListParagraph"/>
        <w:numPr>
          <w:ilvl w:val="0"/>
          <w:numId w:val="100"/>
        </w:numPr>
      </w:pPr>
      <w:r>
        <w:t>CIRTA will be focusing on Open Enrollment and Benefit Fairs.</w:t>
      </w:r>
    </w:p>
    <w:p w14:paraId="6454C2D5" w14:textId="77777777" w:rsidR="00E86E31" w:rsidRDefault="00E86E31" w:rsidP="00E86E31">
      <w:pPr>
        <w:pStyle w:val="ListParagraph"/>
        <w:numPr>
          <w:ilvl w:val="0"/>
          <w:numId w:val="100"/>
        </w:numPr>
      </w:pPr>
      <w:r>
        <w:t xml:space="preserve">CIRTA will be starting a media campaign running for the next six months. It will focus on job access and CIRTA resources. </w:t>
      </w:r>
    </w:p>
    <w:p w14:paraId="22C3644F" w14:textId="77777777" w:rsidR="00E86E31" w:rsidRDefault="00E86E31" w:rsidP="00E86E31">
      <w:pPr>
        <w:pStyle w:val="ListParagraph"/>
        <w:numPr>
          <w:ilvl w:val="0"/>
          <w:numId w:val="100"/>
        </w:numPr>
      </w:pPr>
      <w:r>
        <w:t xml:space="preserve">Eight companies participated in CIRTA’s Corporate Challenge for Car Free Day. IUI won most employees registered and Browning Day won highest percentage of employees registered. They both received a badge to display on their website and social media. </w:t>
      </w:r>
    </w:p>
    <w:p w14:paraId="3CEBF900" w14:textId="77777777" w:rsidR="00E86E31" w:rsidRDefault="00E86E31" w:rsidP="00E86E31">
      <w:pPr>
        <w:pStyle w:val="ListParagraph"/>
        <w:numPr>
          <w:ilvl w:val="0"/>
          <w:numId w:val="100"/>
        </w:numPr>
      </w:pPr>
      <w:r>
        <w:t xml:space="preserve">Car Free Day also saw a great turnout for Community Partners. </w:t>
      </w:r>
    </w:p>
    <w:p w14:paraId="715A5E7E" w14:textId="77777777" w:rsidR="001465CF" w:rsidRDefault="001465CF" w:rsidP="001465CF"/>
    <w:p w14:paraId="0F956D49" w14:textId="63915D6D" w:rsidR="003D0202" w:rsidRDefault="0036660B" w:rsidP="0036660B">
      <w:pPr>
        <w:rPr>
          <w:b/>
          <w:bCs/>
          <w:u w:val="single"/>
        </w:rPr>
      </w:pPr>
      <w:r w:rsidRPr="008D44C8">
        <w:rPr>
          <w:b/>
          <w:bCs/>
          <w:u w:val="single"/>
        </w:rPr>
        <w:t>Mobility Management Update</w:t>
      </w:r>
    </w:p>
    <w:p w14:paraId="3615CCAF" w14:textId="2B5032F5" w:rsidR="00E2338C" w:rsidRPr="00BB7F65" w:rsidRDefault="00E2338C" w:rsidP="003D0202">
      <w:pPr>
        <w:pStyle w:val="ListParagraph"/>
        <w:numPr>
          <w:ilvl w:val="0"/>
          <w:numId w:val="99"/>
        </w:numPr>
        <w:rPr>
          <w:b/>
          <w:bCs/>
          <w:u w:val="single"/>
        </w:rPr>
      </w:pPr>
      <w:r>
        <w:t xml:space="preserve">The Workforce Connector RFP is </w:t>
      </w:r>
      <w:r w:rsidR="0086318F">
        <w:t>complete</w:t>
      </w:r>
      <w:r w:rsidR="00BB7F65">
        <w:t>,</w:t>
      </w:r>
      <w:r w:rsidR="0086318F">
        <w:t xml:space="preserve"> and the recommendation is above.</w:t>
      </w:r>
    </w:p>
    <w:p w14:paraId="5864F0B2" w14:textId="1DDCF6AF" w:rsidR="00BB7F65" w:rsidRPr="00BB7F65" w:rsidRDefault="00BB7F65" w:rsidP="003D0202">
      <w:pPr>
        <w:pStyle w:val="ListParagraph"/>
        <w:numPr>
          <w:ilvl w:val="0"/>
          <w:numId w:val="99"/>
        </w:numPr>
        <w:rPr>
          <w:b/>
          <w:bCs/>
          <w:u w:val="single"/>
        </w:rPr>
      </w:pPr>
      <w:r>
        <w:t>The IndyGo Purple Line started on Sunday. CIRTA will work to make sure Workforce Connectors are running smoothly with the Purple Line.</w:t>
      </w:r>
    </w:p>
    <w:p w14:paraId="6269EA9E" w14:textId="15E69A39" w:rsidR="00BB7F65" w:rsidRPr="00B37066" w:rsidRDefault="00BB7F65" w:rsidP="003D0202">
      <w:pPr>
        <w:pStyle w:val="ListParagraph"/>
        <w:numPr>
          <w:ilvl w:val="0"/>
          <w:numId w:val="99"/>
        </w:numPr>
        <w:rPr>
          <w:b/>
          <w:bCs/>
          <w:u w:val="single"/>
        </w:rPr>
      </w:pPr>
      <w:r>
        <w:t>CIRTA received 121 calls in August and 124 in September.</w:t>
      </w:r>
    </w:p>
    <w:p w14:paraId="55CBF650" w14:textId="45E92D38" w:rsidR="00B37066" w:rsidRPr="000E7847" w:rsidRDefault="00B37066" w:rsidP="003D0202">
      <w:pPr>
        <w:pStyle w:val="ListParagraph"/>
        <w:numPr>
          <w:ilvl w:val="0"/>
          <w:numId w:val="99"/>
        </w:numPr>
        <w:rPr>
          <w:b/>
          <w:bCs/>
          <w:u w:val="single"/>
        </w:rPr>
      </w:pPr>
      <w:r>
        <w:t xml:space="preserve">CIRTA met with </w:t>
      </w:r>
      <w:r w:rsidR="000E7847">
        <w:t xml:space="preserve">the </w:t>
      </w:r>
      <w:r>
        <w:t>Shein</w:t>
      </w:r>
      <w:r w:rsidR="000E7847">
        <w:t xml:space="preserve"> HR</w:t>
      </w:r>
      <w:r>
        <w:t xml:space="preserve"> in Whitestown. They would like a stop on the route. CIRTA </w:t>
      </w:r>
      <w:r w:rsidR="000E7847">
        <w:t>will be evaluating this</w:t>
      </w:r>
      <w:r>
        <w:t xml:space="preserve"> request</w:t>
      </w:r>
      <w:r w:rsidR="000E7847">
        <w:t xml:space="preserve"> with the Whitestown EID in 2025.</w:t>
      </w:r>
    </w:p>
    <w:p w14:paraId="551E272B" w14:textId="462817B9" w:rsidR="000E7847" w:rsidRPr="000E7847" w:rsidRDefault="000E7847" w:rsidP="003D0202">
      <w:pPr>
        <w:pStyle w:val="ListParagraph"/>
        <w:numPr>
          <w:ilvl w:val="0"/>
          <w:numId w:val="99"/>
        </w:numPr>
        <w:rPr>
          <w:b/>
          <w:bCs/>
          <w:u w:val="single"/>
        </w:rPr>
      </w:pPr>
      <w:r>
        <w:t>Whitestown ridership was 618 riders in August and 601 riders in September.</w:t>
      </w:r>
    </w:p>
    <w:p w14:paraId="7D7CD5FB" w14:textId="447B8493" w:rsidR="000E7847" w:rsidRPr="000E7847" w:rsidRDefault="000E7847" w:rsidP="003D0202">
      <w:pPr>
        <w:pStyle w:val="ListParagraph"/>
        <w:numPr>
          <w:ilvl w:val="0"/>
          <w:numId w:val="99"/>
        </w:numPr>
        <w:rPr>
          <w:b/>
          <w:bCs/>
          <w:u w:val="single"/>
        </w:rPr>
      </w:pPr>
      <w:r>
        <w:t>Plainfield ridership was 1184 riders in August and 1188 riders in September.</w:t>
      </w:r>
    </w:p>
    <w:p w14:paraId="13157A0A" w14:textId="29CCEA3F" w:rsidR="000E7847" w:rsidRPr="000E7847" w:rsidRDefault="000E7847" w:rsidP="003D0202">
      <w:pPr>
        <w:pStyle w:val="ListParagraph"/>
        <w:numPr>
          <w:ilvl w:val="0"/>
          <w:numId w:val="99"/>
        </w:numPr>
        <w:rPr>
          <w:b/>
          <w:bCs/>
          <w:u w:val="single"/>
        </w:rPr>
      </w:pPr>
      <w:r>
        <w:t xml:space="preserve">My Freedom Program has received 200+ applications and there have been 600+ rides taken with over 57 clients served since the start. There were 90 trips in August and 82 trips in September. </w:t>
      </w:r>
    </w:p>
    <w:p w14:paraId="368A5A4D" w14:textId="35E08823" w:rsidR="00E86E31" w:rsidRPr="00E86E31" w:rsidRDefault="000E7847" w:rsidP="00E86E31">
      <w:pPr>
        <w:pStyle w:val="ListParagraph"/>
        <w:numPr>
          <w:ilvl w:val="0"/>
          <w:numId w:val="99"/>
        </w:numPr>
        <w:rPr>
          <w:b/>
          <w:bCs/>
          <w:u w:val="single"/>
        </w:rPr>
      </w:pPr>
      <w:r>
        <w:t>There is no new news regarding the Pilot between CIRTA, Hamilton County, and Hancock County. The</w:t>
      </w:r>
      <w:r w:rsidR="00E86E31">
        <w:t xml:space="preserve"> TAC</w:t>
      </w:r>
      <w:r>
        <w:t xml:space="preserve"> </w:t>
      </w:r>
      <w:r w:rsidR="00E86E31">
        <w:t xml:space="preserve">continues </w:t>
      </w:r>
      <w:r>
        <w:t xml:space="preserve">to meet </w:t>
      </w:r>
      <w:r w:rsidR="00E86E31">
        <w:t xml:space="preserve">regularly and CIRTA staff continues to learn the program for dispatching. </w:t>
      </w:r>
    </w:p>
    <w:p w14:paraId="7D5A551B" w14:textId="77777777" w:rsidR="0041565D" w:rsidRDefault="0041565D" w:rsidP="00331896"/>
    <w:p w14:paraId="11EC21CB" w14:textId="42F8E3A2" w:rsidR="00437D8C" w:rsidRDefault="0041565D" w:rsidP="00331896">
      <w:r>
        <w:t xml:space="preserve">There was a reminder that the next meeting at American Structurepoint on December 10, 2024, at 9am. This meeting will be in person only as the 2025 Budget will be on the agenda. </w:t>
      </w:r>
    </w:p>
    <w:p w14:paraId="7CAC40C0" w14:textId="77777777" w:rsidR="0041565D" w:rsidRPr="00331896" w:rsidRDefault="0041565D" w:rsidP="00331896">
      <w:pPr>
        <w:rPr>
          <w:b/>
        </w:rPr>
      </w:pPr>
    </w:p>
    <w:p w14:paraId="18D8F337" w14:textId="6FD23C72" w:rsidR="00EC159A" w:rsidRPr="00FF3EF2" w:rsidRDefault="00EC159A" w:rsidP="002F59AF">
      <w:pPr>
        <w:rPr>
          <w:b/>
        </w:rPr>
      </w:pPr>
      <w:r w:rsidRPr="00FF3EF2">
        <w:rPr>
          <w:b/>
        </w:rPr>
        <w:t>Adjournment</w:t>
      </w:r>
    </w:p>
    <w:p w14:paraId="08ECBCA5" w14:textId="398E8FFD" w:rsidR="00771D92" w:rsidRPr="00FF3EF2" w:rsidRDefault="00771D92" w:rsidP="00EC159A">
      <w:pPr>
        <w:rPr>
          <w:bCs/>
          <w:i/>
          <w:iCs/>
        </w:rPr>
      </w:pPr>
    </w:p>
    <w:p w14:paraId="55F73CE0" w14:textId="024EAD52" w:rsidR="00EC159A" w:rsidRPr="00FF3EF2" w:rsidRDefault="002A5BD7" w:rsidP="00EC159A">
      <w:pPr>
        <w:rPr>
          <w:bCs/>
          <w:i/>
          <w:iCs/>
        </w:rPr>
      </w:pPr>
      <w:r w:rsidRPr="00FF3EF2">
        <w:rPr>
          <w:bCs/>
          <w:i/>
          <w:iCs/>
        </w:rPr>
        <w:t>The motion</w:t>
      </w:r>
      <w:r w:rsidR="00AC2A5E" w:rsidRPr="00FF3EF2">
        <w:rPr>
          <w:bCs/>
          <w:i/>
          <w:iCs/>
        </w:rPr>
        <w:t xml:space="preserve"> was made</w:t>
      </w:r>
      <w:r w:rsidR="00EC159A" w:rsidRPr="00FF3EF2">
        <w:rPr>
          <w:bCs/>
          <w:i/>
          <w:iCs/>
        </w:rPr>
        <w:t xml:space="preserve"> to adjourn </w:t>
      </w:r>
      <w:r w:rsidR="00AC2A5E" w:rsidRPr="00FF3EF2">
        <w:rPr>
          <w:bCs/>
          <w:i/>
          <w:iCs/>
        </w:rPr>
        <w:t>the meeting</w:t>
      </w:r>
      <w:r w:rsidR="00EC159A" w:rsidRPr="00FF3EF2">
        <w:rPr>
          <w:bCs/>
          <w:i/>
          <w:iCs/>
        </w:rPr>
        <w:t xml:space="preserve"> by </w:t>
      </w:r>
      <w:r w:rsidR="00855270">
        <w:rPr>
          <w:bCs/>
          <w:i/>
          <w:iCs/>
        </w:rPr>
        <w:t xml:space="preserve">G. Henneke </w:t>
      </w:r>
      <w:r w:rsidR="00EC159A" w:rsidRPr="00FF3EF2">
        <w:rPr>
          <w:bCs/>
          <w:i/>
          <w:iCs/>
        </w:rPr>
        <w:t xml:space="preserve">and seconded by </w:t>
      </w:r>
      <w:r w:rsidR="00071179">
        <w:rPr>
          <w:bCs/>
          <w:i/>
          <w:iCs/>
        </w:rPr>
        <w:t>D. Adams</w:t>
      </w:r>
      <w:r w:rsidR="00855270" w:rsidRPr="00FF3EF2">
        <w:rPr>
          <w:bCs/>
          <w:i/>
          <w:iCs/>
        </w:rPr>
        <w:t xml:space="preserve"> </w:t>
      </w:r>
      <w:r w:rsidR="00B65E03" w:rsidRPr="00FF3EF2">
        <w:rPr>
          <w:bCs/>
          <w:i/>
          <w:iCs/>
        </w:rPr>
        <w:t>at</w:t>
      </w:r>
      <w:r w:rsidR="00EC159A" w:rsidRPr="00FF3EF2">
        <w:rPr>
          <w:bCs/>
          <w:i/>
          <w:iCs/>
        </w:rPr>
        <w:t xml:space="preserve"> </w:t>
      </w:r>
      <w:r w:rsidRPr="00221F89">
        <w:rPr>
          <w:bCs/>
          <w:i/>
          <w:iCs/>
        </w:rPr>
        <w:t>1</w:t>
      </w:r>
      <w:r w:rsidR="004D7E40" w:rsidRPr="00221F89">
        <w:rPr>
          <w:bCs/>
          <w:i/>
          <w:iCs/>
        </w:rPr>
        <w:t>0:</w:t>
      </w:r>
      <w:r w:rsidR="00071179">
        <w:rPr>
          <w:bCs/>
          <w:i/>
          <w:iCs/>
        </w:rPr>
        <w:t>40</w:t>
      </w:r>
      <w:r w:rsidR="00251ED8" w:rsidRPr="00FF3EF2">
        <w:rPr>
          <w:bCs/>
          <w:i/>
          <w:iCs/>
        </w:rPr>
        <w:t xml:space="preserve"> </w:t>
      </w:r>
      <w:r w:rsidR="00EC159A" w:rsidRPr="00FF3EF2">
        <w:rPr>
          <w:bCs/>
          <w:i/>
          <w:iCs/>
        </w:rPr>
        <w:t xml:space="preserve">am. </w:t>
      </w:r>
    </w:p>
    <w:p w14:paraId="093CE2B9" w14:textId="104DD61A" w:rsidR="00194FED" w:rsidRPr="00FF3EF2" w:rsidRDefault="00EC159A" w:rsidP="00EC159A">
      <w:pPr>
        <w:rPr>
          <w:bCs/>
          <w:i/>
          <w:iCs/>
        </w:rPr>
      </w:pPr>
      <w:r w:rsidRPr="00FF3EF2">
        <w:rPr>
          <w:bCs/>
          <w:i/>
          <w:iCs/>
        </w:rPr>
        <w:t xml:space="preserve">All in attendance </w:t>
      </w:r>
      <w:r w:rsidR="00B65E03" w:rsidRPr="00FF3EF2">
        <w:rPr>
          <w:bCs/>
          <w:i/>
          <w:iCs/>
        </w:rPr>
        <w:t>agreed</w:t>
      </w:r>
      <w:r w:rsidRPr="00FF3EF2">
        <w:rPr>
          <w:bCs/>
          <w:i/>
          <w:iCs/>
        </w:rPr>
        <w:t xml:space="preserve">. </w:t>
      </w:r>
    </w:p>
    <w:sectPr w:rsidR="00194FED" w:rsidRPr="00FF3EF2" w:rsidSect="00713C61">
      <w:headerReference w:type="default" r:id="rId11"/>
      <w:footerReference w:type="default" r:id="rId12"/>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FB7D0" w14:textId="77777777" w:rsidR="004C5AC8" w:rsidRDefault="004C5AC8">
      <w:r>
        <w:separator/>
      </w:r>
    </w:p>
  </w:endnote>
  <w:endnote w:type="continuationSeparator" w:id="0">
    <w:p w14:paraId="74B6CA83" w14:textId="77777777" w:rsidR="004C5AC8" w:rsidRDefault="004C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53385"/>
      <w:docPartObj>
        <w:docPartGallery w:val="Page Numbers (Bottom of Page)"/>
        <w:docPartUnique/>
      </w:docPartObj>
    </w:sdtPr>
    <w:sdtEndPr>
      <w:rPr>
        <w:noProof/>
      </w:rPr>
    </w:sdtEndPr>
    <w:sdtContent>
      <w:p w14:paraId="2DBDBCF7" w14:textId="77777777" w:rsidR="00E33E94" w:rsidRDefault="00E33E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70B4C" w14:textId="77777777" w:rsidR="00E33E94" w:rsidRDefault="00E33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44AF9" w14:textId="77777777" w:rsidR="004C5AC8" w:rsidRDefault="004C5AC8">
      <w:r>
        <w:separator/>
      </w:r>
    </w:p>
  </w:footnote>
  <w:footnote w:type="continuationSeparator" w:id="0">
    <w:p w14:paraId="64FE62EE" w14:textId="77777777" w:rsidR="004C5AC8" w:rsidRDefault="004C5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3C6BF" w14:textId="5CA96BB7" w:rsidR="004E2931" w:rsidRDefault="00264CDF" w:rsidP="004E2931">
    <w:pPr>
      <w:pStyle w:val="Header"/>
      <w:jc w:val="center"/>
    </w:pPr>
    <w:r>
      <w:rPr>
        <w:noProof/>
      </w:rPr>
      <w:drawing>
        <wp:inline distT="0" distB="0" distL="0" distR="0" wp14:anchorId="6A963FEB" wp14:editId="211EFE8D">
          <wp:extent cx="2052557" cy="1242060"/>
          <wp:effectExtent l="0" t="0" r="5080" b="0"/>
          <wp:docPr id="1362694014" name="Picture 1" descr="A black background with different colored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94014" name="Picture 1" descr="A black background with different colored logo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397" cy="1244989"/>
                  </a:xfrm>
                  <a:prstGeom prst="rect">
                    <a:avLst/>
                  </a:prstGeom>
                  <a:noFill/>
                  <a:ln>
                    <a:noFill/>
                  </a:ln>
                </pic:spPr>
              </pic:pic>
            </a:graphicData>
          </a:graphic>
        </wp:inline>
      </w:drawing>
    </w:r>
  </w:p>
  <w:p w14:paraId="130063CB" w14:textId="77777777" w:rsidR="004E2931" w:rsidRDefault="004E2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A80"/>
    <w:multiLevelType w:val="hybridMultilevel"/>
    <w:tmpl w:val="92B248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00741ED8"/>
    <w:multiLevelType w:val="hybridMultilevel"/>
    <w:tmpl w:val="E760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D4DBA"/>
    <w:multiLevelType w:val="hybridMultilevel"/>
    <w:tmpl w:val="1A10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E5BD4"/>
    <w:multiLevelType w:val="hybridMultilevel"/>
    <w:tmpl w:val="36FA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34CA4"/>
    <w:multiLevelType w:val="hybridMultilevel"/>
    <w:tmpl w:val="E516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67B62"/>
    <w:multiLevelType w:val="hybridMultilevel"/>
    <w:tmpl w:val="0AAA6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47207"/>
    <w:multiLevelType w:val="hybridMultilevel"/>
    <w:tmpl w:val="6F7C8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88C1AE4"/>
    <w:multiLevelType w:val="hybridMultilevel"/>
    <w:tmpl w:val="20328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6312B"/>
    <w:multiLevelType w:val="hybridMultilevel"/>
    <w:tmpl w:val="E5E8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915BB"/>
    <w:multiLevelType w:val="hybridMultilevel"/>
    <w:tmpl w:val="A7CE30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DB809C9"/>
    <w:multiLevelType w:val="hybridMultilevel"/>
    <w:tmpl w:val="0DE8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A32B49"/>
    <w:multiLevelType w:val="hybridMultilevel"/>
    <w:tmpl w:val="7286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E282D"/>
    <w:multiLevelType w:val="hybridMultilevel"/>
    <w:tmpl w:val="F3083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2D6282"/>
    <w:multiLevelType w:val="hybridMultilevel"/>
    <w:tmpl w:val="27D6B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945411"/>
    <w:multiLevelType w:val="hybridMultilevel"/>
    <w:tmpl w:val="AA96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B00165"/>
    <w:multiLevelType w:val="hybridMultilevel"/>
    <w:tmpl w:val="3C20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B82824"/>
    <w:multiLevelType w:val="hybridMultilevel"/>
    <w:tmpl w:val="6B44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45486B"/>
    <w:multiLevelType w:val="hybridMultilevel"/>
    <w:tmpl w:val="2A380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603658"/>
    <w:multiLevelType w:val="hybridMultilevel"/>
    <w:tmpl w:val="E720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0C799D"/>
    <w:multiLevelType w:val="hybridMultilevel"/>
    <w:tmpl w:val="7E168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7B11A2"/>
    <w:multiLevelType w:val="hybridMultilevel"/>
    <w:tmpl w:val="36E07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842136"/>
    <w:multiLevelType w:val="hybridMultilevel"/>
    <w:tmpl w:val="A89A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7B12D0"/>
    <w:multiLevelType w:val="hybridMultilevel"/>
    <w:tmpl w:val="EC28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8E7F28"/>
    <w:multiLevelType w:val="hybridMultilevel"/>
    <w:tmpl w:val="9D0ECA4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6D76AC"/>
    <w:multiLevelType w:val="hybridMultilevel"/>
    <w:tmpl w:val="0D861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7E00D9"/>
    <w:multiLevelType w:val="hybridMultilevel"/>
    <w:tmpl w:val="27DEC1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3A3F78"/>
    <w:multiLevelType w:val="hybridMultilevel"/>
    <w:tmpl w:val="5F4E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2E26C0"/>
    <w:multiLevelType w:val="hybridMultilevel"/>
    <w:tmpl w:val="B4887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13F1E27"/>
    <w:multiLevelType w:val="hybridMultilevel"/>
    <w:tmpl w:val="07BAD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A358C3"/>
    <w:multiLevelType w:val="hybridMultilevel"/>
    <w:tmpl w:val="7818A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B161FD"/>
    <w:multiLevelType w:val="hybridMultilevel"/>
    <w:tmpl w:val="C77ED8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26FD76BA"/>
    <w:multiLevelType w:val="hybridMultilevel"/>
    <w:tmpl w:val="2ED05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2A3A4F"/>
    <w:multiLevelType w:val="hybridMultilevel"/>
    <w:tmpl w:val="3F38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414B06"/>
    <w:multiLevelType w:val="hybridMultilevel"/>
    <w:tmpl w:val="E1CA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C11EAE"/>
    <w:multiLevelType w:val="hybridMultilevel"/>
    <w:tmpl w:val="B5EA5A36"/>
    <w:lvl w:ilvl="0" w:tplc="1084FCB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2CFA41B2"/>
    <w:multiLevelType w:val="hybridMultilevel"/>
    <w:tmpl w:val="16F8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1728A7"/>
    <w:multiLevelType w:val="hybridMultilevel"/>
    <w:tmpl w:val="793A47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7E0D8F"/>
    <w:multiLevelType w:val="hybridMultilevel"/>
    <w:tmpl w:val="F9583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8D42FF"/>
    <w:multiLevelType w:val="hybridMultilevel"/>
    <w:tmpl w:val="F4A4B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0B96F9C"/>
    <w:multiLevelType w:val="hybridMultilevel"/>
    <w:tmpl w:val="E0FC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0FF6FE2"/>
    <w:multiLevelType w:val="hybridMultilevel"/>
    <w:tmpl w:val="0CFE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DF7FC8"/>
    <w:multiLevelType w:val="hybridMultilevel"/>
    <w:tmpl w:val="8A32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077BE4"/>
    <w:multiLevelType w:val="hybridMultilevel"/>
    <w:tmpl w:val="4362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52365B"/>
    <w:multiLevelType w:val="hybridMultilevel"/>
    <w:tmpl w:val="F33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350558"/>
    <w:multiLevelType w:val="hybridMultilevel"/>
    <w:tmpl w:val="5EC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494072"/>
    <w:multiLevelType w:val="hybridMultilevel"/>
    <w:tmpl w:val="0FFA3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A6160B"/>
    <w:multiLevelType w:val="hybridMultilevel"/>
    <w:tmpl w:val="A008E5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F60241"/>
    <w:multiLevelType w:val="hybridMultilevel"/>
    <w:tmpl w:val="3454F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E2E3C3C"/>
    <w:multiLevelType w:val="hybridMultilevel"/>
    <w:tmpl w:val="82DEDDA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3EA46C7F"/>
    <w:multiLevelType w:val="hybridMultilevel"/>
    <w:tmpl w:val="BF1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9C0801"/>
    <w:multiLevelType w:val="hybridMultilevel"/>
    <w:tmpl w:val="DE305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ED1BAF"/>
    <w:multiLevelType w:val="hybridMultilevel"/>
    <w:tmpl w:val="9CBE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1F720F"/>
    <w:multiLevelType w:val="hybridMultilevel"/>
    <w:tmpl w:val="EE748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22A06A4"/>
    <w:multiLevelType w:val="hybridMultilevel"/>
    <w:tmpl w:val="0600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E207E4"/>
    <w:multiLevelType w:val="hybridMultilevel"/>
    <w:tmpl w:val="D494C0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AB231B"/>
    <w:multiLevelType w:val="hybridMultilevel"/>
    <w:tmpl w:val="776E11A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641626F"/>
    <w:multiLevelType w:val="hybridMultilevel"/>
    <w:tmpl w:val="F3D00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BE2078"/>
    <w:multiLevelType w:val="hybridMultilevel"/>
    <w:tmpl w:val="A78A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3F0675"/>
    <w:multiLevelType w:val="hybridMultilevel"/>
    <w:tmpl w:val="F102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5B0D20"/>
    <w:multiLevelType w:val="hybridMultilevel"/>
    <w:tmpl w:val="6132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5F3020"/>
    <w:multiLevelType w:val="hybridMultilevel"/>
    <w:tmpl w:val="D694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621D45"/>
    <w:multiLevelType w:val="hybridMultilevel"/>
    <w:tmpl w:val="4ECC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86B7584"/>
    <w:multiLevelType w:val="hybridMultilevel"/>
    <w:tmpl w:val="18EC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B0E1A21"/>
    <w:multiLevelType w:val="hybridMultilevel"/>
    <w:tmpl w:val="1FFC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F4C60EA"/>
    <w:multiLevelType w:val="hybridMultilevel"/>
    <w:tmpl w:val="590A5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FC44AD8"/>
    <w:multiLevelType w:val="hybridMultilevel"/>
    <w:tmpl w:val="E64C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032428B"/>
    <w:multiLevelType w:val="hybridMultilevel"/>
    <w:tmpl w:val="3D38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06B648C"/>
    <w:multiLevelType w:val="hybridMultilevel"/>
    <w:tmpl w:val="DA6A9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5262531E"/>
    <w:multiLevelType w:val="hybridMultilevel"/>
    <w:tmpl w:val="C498B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26E0C0F"/>
    <w:multiLevelType w:val="hybridMultilevel"/>
    <w:tmpl w:val="6A6C169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52D756E9"/>
    <w:multiLevelType w:val="hybridMultilevel"/>
    <w:tmpl w:val="DC72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EC659A"/>
    <w:multiLevelType w:val="hybridMultilevel"/>
    <w:tmpl w:val="0A62A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53967984"/>
    <w:multiLevelType w:val="hybridMultilevel"/>
    <w:tmpl w:val="1EBECD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4A46788"/>
    <w:multiLevelType w:val="hybridMultilevel"/>
    <w:tmpl w:val="4A96A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5887DBC"/>
    <w:multiLevelType w:val="hybridMultilevel"/>
    <w:tmpl w:val="F422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6640D14"/>
    <w:multiLevelType w:val="hybridMultilevel"/>
    <w:tmpl w:val="C890EF2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56651B52"/>
    <w:multiLevelType w:val="hybridMultilevel"/>
    <w:tmpl w:val="9260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F15275"/>
    <w:multiLevelType w:val="hybridMultilevel"/>
    <w:tmpl w:val="9F168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E8147CF"/>
    <w:multiLevelType w:val="hybridMultilevel"/>
    <w:tmpl w:val="E04A0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5F7B30"/>
    <w:multiLevelType w:val="hybridMultilevel"/>
    <w:tmpl w:val="DE96C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3AC1A8D"/>
    <w:multiLevelType w:val="hybridMultilevel"/>
    <w:tmpl w:val="8396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6F30E7"/>
    <w:multiLevelType w:val="hybridMultilevel"/>
    <w:tmpl w:val="EC5AF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5C3284D"/>
    <w:multiLevelType w:val="hybridMultilevel"/>
    <w:tmpl w:val="85FA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5EA09D1"/>
    <w:multiLevelType w:val="hybridMultilevel"/>
    <w:tmpl w:val="ABBC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894E87"/>
    <w:multiLevelType w:val="hybridMultilevel"/>
    <w:tmpl w:val="8FA6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79B05BA"/>
    <w:multiLevelType w:val="hybridMultilevel"/>
    <w:tmpl w:val="D3BA0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815425F"/>
    <w:multiLevelType w:val="hybridMultilevel"/>
    <w:tmpl w:val="E27E8EE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7" w15:restartNumberingAfterBreak="0">
    <w:nsid w:val="68694DE4"/>
    <w:multiLevelType w:val="hybridMultilevel"/>
    <w:tmpl w:val="E8B63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69E6669B"/>
    <w:multiLevelType w:val="hybridMultilevel"/>
    <w:tmpl w:val="AAFAE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A25691B"/>
    <w:multiLevelType w:val="hybridMultilevel"/>
    <w:tmpl w:val="FC30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B57382C"/>
    <w:multiLevelType w:val="hybridMultilevel"/>
    <w:tmpl w:val="4EC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9F7FF3"/>
    <w:multiLevelType w:val="hybridMultilevel"/>
    <w:tmpl w:val="D87EF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C776DBE"/>
    <w:multiLevelType w:val="hybridMultilevel"/>
    <w:tmpl w:val="3C6EA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5E7F8E"/>
    <w:multiLevelType w:val="hybridMultilevel"/>
    <w:tmpl w:val="5820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ED41B71"/>
    <w:multiLevelType w:val="hybridMultilevel"/>
    <w:tmpl w:val="F3E40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EEA611D"/>
    <w:multiLevelType w:val="hybridMultilevel"/>
    <w:tmpl w:val="D96A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F7E07F2"/>
    <w:multiLevelType w:val="hybridMultilevel"/>
    <w:tmpl w:val="0B2E4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0D5726D"/>
    <w:multiLevelType w:val="hybridMultilevel"/>
    <w:tmpl w:val="0E44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0F4047D"/>
    <w:multiLevelType w:val="hybridMultilevel"/>
    <w:tmpl w:val="C702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1EF2116"/>
    <w:multiLevelType w:val="hybridMultilevel"/>
    <w:tmpl w:val="0BE0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2C53BB9"/>
    <w:multiLevelType w:val="hybridMultilevel"/>
    <w:tmpl w:val="C0DE8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3816383"/>
    <w:multiLevelType w:val="hybridMultilevel"/>
    <w:tmpl w:val="E97C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6974322"/>
    <w:multiLevelType w:val="hybridMultilevel"/>
    <w:tmpl w:val="9B00CDD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3" w15:restartNumberingAfterBreak="0">
    <w:nsid w:val="76AA1676"/>
    <w:multiLevelType w:val="hybridMultilevel"/>
    <w:tmpl w:val="DEFE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7704956"/>
    <w:multiLevelType w:val="hybridMultilevel"/>
    <w:tmpl w:val="3CAAB2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798A75AC"/>
    <w:multiLevelType w:val="hybridMultilevel"/>
    <w:tmpl w:val="F20E87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0A79E7"/>
    <w:multiLevelType w:val="hybridMultilevel"/>
    <w:tmpl w:val="BFCC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CC30937"/>
    <w:multiLevelType w:val="hybridMultilevel"/>
    <w:tmpl w:val="7F3C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DFC7C10"/>
    <w:multiLevelType w:val="hybridMultilevel"/>
    <w:tmpl w:val="85AE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F7C18F7"/>
    <w:multiLevelType w:val="hybridMultilevel"/>
    <w:tmpl w:val="D63E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707792">
    <w:abstractNumId w:val="60"/>
  </w:num>
  <w:num w:numId="2" w16cid:durableId="397440874">
    <w:abstractNumId w:val="107"/>
  </w:num>
  <w:num w:numId="3" w16cid:durableId="948704914">
    <w:abstractNumId w:val="15"/>
  </w:num>
  <w:num w:numId="4" w16cid:durableId="136342408">
    <w:abstractNumId w:val="4"/>
  </w:num>
  <w:num w:numId="5" w16cid:durableId="839194168">
    <w:abstractNumId w:val="30"/>
  </w:num>
  <w:num w:numId="6" w16cid:durableId="1611930358">
    <w:abstractNumId w:val="27"/>
  </w:num>
  <w:num w:numId="7" w16cid:durableId="1401826767">
    <w:abstractNumId w:val="93"/>
  </w:num>
  <w:num w:numId="8" w16cid:durableId="1521700109">
    <w:abstractNumId w:val="80"/>
  </w:num>
  <w:num w:numId="9" w16cid:durableId="2124954648">
    <w:abstractNumId w:val="59"/>
  </w:num>
  <w:num w:numId="10" w16cid:durableId="900408595">
    <w:abstractNumId w:val="1"/>
  </w:num>
  <w:num w:numId="11" w16cid:durableId="2005937596">
    <w:abstractNumId w:val="89"/>
  </w:num>
  <w:num w:numId="12" w16cid:durableId="437873763">
    <w:abstractNumId w:val="85"/>
  </w:num>
  <w:num w:numId="13" w16cid:durableId="887031191">
    <w:abstractNumId w:val="21"/>
  </w:num>
  <w:num w:numId="14" w16cid:durableId="1747412648">
    <w:abstractNumId w:val="106"/>
  </w:num>
  <w:num w:numId="15" w16cid:durableId="110250143">
    <w:abstractNumId w:val="56"/>
  </w:num>
  <w:num w:numId="16" w16cid:durableId="292249010">
    <w:abstractNumId w:val="65"/>
  </w:num>
  <w:num w:numId="17" w16cid:durableId="1809475663">
    <w:abstractNumId w:val="90"/>
  </w:num>
  <w:num w:numId="18" w16cid:durableId="590165919">
    <w:abstractNumId w:val="3"/>
  </w:num>
  <w:num w:numId="19" w16cid:durableId="1760830334">
    <w:abstractNumId w:val="74"/>
  </w:num>
  <w:num w:numId="20" w16cid:durableId="1836216592">
    <w:abstractNumId w:val="39"/>
  </w:num>
  <w:num w:numId="21" w16cid:durableId="1480028083">
    <w:abstractNumId w:val="82"/>
  </w:num>
  <w:num w:numId="22" w16cid:durableId="262422171">
    <w:abstractNumId w:val="105"/>
  </w:num>
  <w:num w:numId="23" w16cid:durableId="2100248478">
    <w:abstractNumId w:val="73"/>
  </w:num>
  <w:num w:numId="24" w16cid:durableId="1024358998">
    <w:abstractNumId w:val="102"/>
  </w:num>
  <w:num w:numId="25" w16cid:durableId="1074860201">
    <w:abstractNumId w:val="87"/>
  </w:num>
  <w:num w:numId="26" w16cid:durableId="1584676869">
    <w:abstractNumId w:val="53"/>
  </w:num>
  <w:num w:numId="27" w16cid:durableId="1323973690">
    <w:abstractNumId w:val="38"/>
  </w:num>
  <w:num w:numId="28" w16cid:durableId="1112356613">
    <w:abstractNumId w:val="86"/>
  </w:num>
  <w:num w:numId="29" w16cid:durableId="1928491512">
    <w:abstractNumId w:val="108"/>
  </w:num>
  <w:num w:numId="30" w16cid:durableId="543370562">
    <w:abstractNumId w:val="83"/>
  </w:num>
  <w:num w:numId="31" w16cid:durableId="1429888114">
    <w:abstractNumId w:val="76"/>
  </w:num>
  <w:num w:numId="32" w16cid:durableId="1590625011">
    <w:abstractNumId w:val="52"/>
  </w:num>
  <w:num w:numId="33" w16cid:durableId="1268199143">
    <w:abstractNumId w:val="11"/>
  </w:num>
  <w:num w:numId="34" w16cid:durableId="1745030625">
    <w:abstractNumId w:val="36"/>
  </w:num>
  <w:num w:numId="35" w16cid:durableId="1278221440">
    <w:abstractNumId w:val="7"/>
  </w:num>
  <w:num w:numId="36" w16cid:durableId="13308657">
    <w:abstractNumId w:val="88"/>
  </w:num>
  <w:num w:numId="37" w16cid:durableId="1974213679">
    <w:abstractNumId w:val="100"/>
  </w:num>
  <w:num w:numId="38" w16cid:durableId="1490369867">
    <w:abstractNumId w:val="42"/>
  </w:num>
  <w:num w:numId="39" w16cid:durableId="316418840">
    <w:abstractNumId w:val="2"/>
  </w:num>
  <w:num w:numId="40" w16cid:durableId="2051300174">
    <w:abstractNumId w:val="17"/>
  </w:num>
  <w:num w:numId="41" w16cid:durableId="1192063043">
    <w:abstractNumId w:val="37"/>
  </w:num>
  <w:num w:numId="42" w16cid:durableId="1474787681">
    <w:abstractNumId w:val="66"/>
  </w:num>
  <w:num w:numId="43" w16cid:durableId="1789229096">
    <w:abstractNumId w:val="103"/>
  </w:num>
  <w:num w:numId="44" w16cid:durableId="830373191">
    <w:abstractNumId w:val="84"/>
  </w:num>
  <w:num w:numId="45" w16cid:durableId="1219904144">
    <w:abstractNumId w:val="64"/>
  </w:num>
  <w:num w:numId="46" w16cid:durableId="1986623203">
    <w:abstractNumId w:val="50"/>
  </w:num>
  <w:num w:numId="47" w16cid:durableId="863517218">
    <w:abstractNumId w:val="81"/>
  </w:num>
  <w:num w:numId="48" w16cid:durableId="1846824349">
    <w:abstractNumId w:val="71"/>
  </w:num>
  <w:num w:numId="49" w16cid:durableId="1112283450">
    <w:abstractNumId w:val="101"/>
  </w:num>
  <w:num w:numId="50" w16cid:durableId="1389306850">
    <w:abstractNumId w:val="58"/>
  </w:num>
  <w:num w:numId="51" w16cid:durableId="113401617">
    <w:abstractNumId w:val="67"/>
  </w:num>
  <w:num w:numId="52" w16cid:durableId="770735283">
    <w:abstractNumId w:val="44"/>
  </w:num>
  <w:num w:numId="53" w16cid:durableId="2116316867">
    <w:abstractNumId w:val="6"/>
  </w:num>
  <w:num w:numId="54" w16cid:durableId="73861371">
    <w:abstractNumId w:val="41"/>
  </w:num>
  <w:num w:numId="55" w16cid:durableId="1667441480">
    <w:abstractNumId w:val="32"/>
  </w:num>
  <w:num w:numId="56" w16cid:durableId="931887931">
    <w:abstractNumId w:val="63"/>
  </w:num>
  <w:num w:numId="57" w16cid:durableId="1415199832">
    <w:abstractNumId w:val="62"/>
  </w:num>
  <w:num w:numId="58" w16cid:durableId="348918693">
    <w:abstractNumId w:val="72"/>
  </w:num>
  <w:num w:numId="59" w16cid:durableId="2047824438">
    <w:abstractNumId w:val="33"/>
  </w:num>
  <w:num w:numId="60" w16cid:durableId="1555652571">
    <w:abstractNumId w:val="12"/>
  </w:num>
  <w:num w:numId="61" w16cid:durableId="943734508">
    <w:abstractNumId w:val="22"/>
  </w:num>
  <w:num w:numId="62" w16cid:durableId="705519295">
    <w:abstractNumId w:val="104"/>
  </w:num>
  <w:num w:numId="63" w16cid:durableId="1222594641">
    <w:abstractNumId w:val="97"/>
  </w:num>
  <w:num w:numId="64" w16cid:durableId="532546279">
    <w:abstractNumId w:val="20"/>
  </w:num>
  <w:num w:numId="65" w16cid:durableId="702363816">
    <w:abstractNumId w:val="54"/>
  </w:num>
  <w:num w:numId="66" w16cid:durableId="1005786606">
    <w:abstractNumId w:val="18"/>
  </w:num>
  <w:num w:numId="67" w16cid:durableId="12734460">
    <w:abstractNumId w:val="49"/>
  </w:num>
  <w:num w:numId="68" w16cid:durableId="1936786011">
    <w:abstractNumId w:val="9"/>
  </w:num>
  <w:num w:numId="69" w16cid:durableId="1569420934">
    <w:abstractNumId w:val="75"/>
  </w:num>
  <w:num w:numId="70" w16cid:durableId="1957984945">
    <w:abstractNumId w:val="55"/>
  </w:num>
  <w:num w:numId="71" w16cid:durableId="92019107">
    <w:abstractNumId w:val="48"/>
  </w:num>
  <w:num w:numId="72" w16cid:durableId="981348105">
    <w:abstractNumId w:val="69"/>
  </w:num>
  <w:num w:numId="73" w16cid:durableId="316963727">
    <w:abstractNumId w:val="78"/>
  </w:num>
  <w:num w:numId="74" w16cid:durableId="1182891322">
    <w:abstractNumId w:val="99"/>
  </w:num>
  <w:num w:numId="75" w16cid:durableId="1362591405">
    <w:abstractNumId w:val="0"/>
  </w:num>
  <w:num w:numId="76" w16cid:durableId="1130589986">
    <w:abstractNumId w:val="40"/>
  </w:num>
  <w:num w:numId="77" w16cid:durableId="1387070336">
    <w:abstractNumId w:val="79"/>
  </w:num>
  <w:num w:numId="78" w16cid:durableId="975374062">
    <w:abstractNumId w:val="34"/>
  </w:num>
  <w:num w:numId="79" w16cid:durableId="2144422704">
    <w:abstractNumId w:val="61"/>
  </w:num>
  <w:num w:numId="80" w16cid:durableId="1748183233">
    <w:abstractNumId w:val="51"/>
  </w:num>
  <w:num w:numId="81" w16cid:durableId="443156450">
    <w:abstractNumId w:val="10"/>
  </w:num>
  <w:num w:numId="82" w16cid:durableId="1078208370">
    <w:abstractNumId w:val="8"/>
  </w:num>
  <w:num w:numId="83" w16cid:durableId="1162813488">
    <w:abstractNumId w:val="13"/>
  </w:num>
  <w:num w:numId="84" w16cid:durableId="100105000">
    <w:abstractNumId w:val="16"/>
  </w:num>
  <w:num w:numId="85" w16cid:durableId="6370766">
    <w:abstractNumId w:val="91"/>
  </w:num>
  <w:num w:numId="86" w16cid:durableId="1143740514">
    <w:abstractNumId w:val="19"/>
  </w:num>
  <w:num w:numId="87" w16cid:durableId="2080667218">
    <w:abstractNumId w:val="98"/>
  </w:num>
  <w:num w:numId="88" w16cid:durableId="1047795620">
    <w:abstractNumId w:val="25"/>
  </w:num>
  <w:num w:numId="89" w16cid:durableId="1988705162">
    <w:abstractNumId w:val="96"/>
  </w:num>
  <w:num w:numId="90" w16cid:durableId="534386016">
    <w:abstractNumId w:val="45"/>
  </w:num>
  <w:num w:numId="91" w16cid:durableId="104741193">
    <w:abstractNumId w:val="95"/>
  </w:num>
  <w:num w:numId="92" w16cid:durableId="365721128">
    <w:abstractNumId w:val="29"/>
  </w:num>
  <w:num w:numId="93" w16cid:durableId="931739878">
    <w:abstractNumId w:val="24"/>
  </w:num>
  <w:num w:numId="94" w16cid:durableId="1835146901">
    <w:abstractNumId w:val="94"/>
  </w:num>
  <w:num w:numId="95" w16cid:durableId="507519948">
    <w:abstractNumId w:val="5"/>
  </w:num>
  <w:num w:numId="96" w16cid:durableId="2067490510">
    <w:abstractNumId w:val="46"/>
  </w:num>
  <w:num w:numId="97" w16cid:durableId="2023626943">
    <w:abstractNumId w:val="14"/>
  </w:num>
  <w:num w:numId="98" w16cid:durableId="308099370">
    <w:abstractNumId w:val="68"/>
  </w:num>
  <w:num w:numId="99" w16cid:durableId="615138277">
    <w:abstractNumId w:val="92"/>
  </w:num>
  <w:num w:numId="100" w16cid:durableId="1563910038">
    <w:abstractNumId w:val="70"/>
  </w:num>
  <w:num w:numId="101" w16cid:durableId="2001619007">
    <w:abstractNumId w:val="77"/>
  </w:num>
  <w:num w:numId="102" w16cid:durableId="488642615">
    <w:abstractNumId w:val="35"/>
  </w:num>
  <w:num w:numId="103" w16cid:durableId="1788503930">
    <w:abstractNumId w:val="109"/>
  </w:num>
  <w:num w:numId="104" w16cid:durableId="1194415651">
    <w:abstractNumId w:val="43"/>
  </w:num>
  <w:num w:numId="105" w16cid:durableId="297758551">
    <w:abstractNumId w:val="28"/>
  </w:num>
  <w:num w:numId="106" w16cid:durableId="1392801823">
    <w:abstractNumId w:val="23"/>
  </w:num>
  <w:num w:numId="107" w16cid:durableId="207180810">
    <w:abstractNumId w:val="47"/>
  </w:num>
  <w:num w:numId="108" w16cid:durableId="525994172">
    <w:abstractNumId w:val="57"/>
  </w:num>
  <w:num w:numId="109" w16cid:durableId="625090081">
    <w:abstractNumId w:val="26"/>
  </w:num>
  <w:num w:numId="110" w16cid:durableId="611127577">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3B"/>
    <w:rsid w:val="00001876"/>
    <w:rsid w:val="00004D3C"/>
    <w:rsid w:val="00007E8B"/>
    <w:rsid w:val="000113B4"/>
    <w:rsid w:val="000170D3"/>
    <w:rsid w:val="00017D4B"/>
    <w:rsid w:val="00022410"/>
    <w:rsid w:val="0003141B"/>
    <w:rsid w:val="00033321"/>
    <w:rsid w:val="00035800"/>
    <w:rsid w:val="00035A4E"/>
    <w:rsid w:val="0003651F"/>
    <w:rsid w:val="000371E1"/>
    <w:rsid w:val="00042040"/>
    <w:rsid w:val="00042C86"/>
    <w:rsid w:val="00046F3A"/>
    <w:rsid w:val="00055491"/>
    <w:rsid w:val="000554EE"/>
    <w:rsid w:val="00056744"/>
    <w:rsid w:val="00057DAB"/>
    <w:rsid w:val="00057FBA"/>
    <w:rsid w:val="000611FE"/>
    <w:rsid w:val="00063FF6"/>
    <w:rsid w:val="0007057E"/>
    <w:rsid w:val="00070DD3"/>
    <w:rsid w:val="00071179"/>
    <w:rsid w:val="000771FF"/>
    <w:rsid w:val="000804F6"/>
    <w:rsid w:val="00083D4A"/>
    <w:rsid w:val="00091069"/>
    <w:rsid w:val="00091164"/>
    <w:rsid w:val="0009480B"/>
    <w:rsid w:val="000A1226"/>
    <w:rsid w:val="000A30AB"/>
    <w:rsid w:val="000A7253"/>
    <w:rsid w:val="000A7C88"/>
    <w:rsid w:val="000B1890"/>
    <w:rsid w:val="000B6D0C"/>
    <w:rsid w:val="000C1485"/>
    <w:rsid w:val="000C1D5E"/>
    <w:rsid w:val="000C2D0F"/>
    <w:rsid w:val="000C5CD7"/>
    <w:rsid w:val="000D0DA9"/>
    <w:rsid w:val="000D2B0A"/>
    <w:rsid w:val="000D5CA9"/>
    <w:rsid w:val="000D5CDE"/>
    <w:rsid w:val="000E20B8"/>
    <w:rsid w:val="000E20D2"/>
    <w:rsid w:val="000E4B36"/>
    <w:rsid w:val="000E74D4"/>
    <w:rsid w:val="000E7847"/>
    <w:rsid w:val="000F3B3F"/>
    <w:rsid w:val="000F57ED"/>
    <w:rsid w:val="00100401"/>
    <w:rsid w:val="00106E65"/>
    <w:rsid w:val="00112837"/>
    <w:rsid w:val="0011568F"/>
    <w:rsid w:val="0011578C"/>
    <w:rsid w:val="0011722E"/>
    <w:rsid w:val="00117662"/>
    <w:rsid w:val="001214E4"/>
    <w:rsid w:val="00125D48"/>
    <w:rsid w:val="00131AAA"/>
    <w:rsid w:val="00132BA2"/>
    <w:rsid w:val="0014208C"/>
    <w:rsid w:val="001449D8"/>
    <w:rsid w:val="00145232"/>
    <w:rsid w:val="001465CF"/>
    <w:rsid w:val="00146B21"/>
    <w:rsid w:val="00151D54"/>
    <w:rsid w:val="001537FF"/>
    <w:rsid w:val="00162B0D"/>
    <w:rsid w:val="00165ADC"/>
    <w:rsid w:val="00167362"/>
    <w:rsid w:val="00170C53"/>
    <w:rsid w:val="00176652"/>
    <w:rsid w:val="00180151"/>
    <w:rsid w:val="00182430"/>
    <w:rsid w:val="00184016"/>
    <w:rsid w:val="001851DB"/>
    <w:rsid w:val="0018587B"/>
    <w:rsid w:val="00186B11"/>
    <w:rsid w:val="00192E18"/>
    <w:rsid w:val="00193866"/>
    <w:rsid w:val="00194FED"/>
    <w:rsid w:val="001951D3"/>
    <w:rsid w:val="00196586"/>
    <w:rsid w:val="00197817"/>
    <w:rsid w:val="001A514A"/>
    <w:rsid w:val="001A61B4"/>
    <w:rsid w:val="001B3221"/>
    <w:rsid w:val="001B7F81"/>
    <w:rsid w:val="001C11CE"/>
    <w:rsid w:val="001C3607"/>
    <w:rsid w:val="001C4662"/>
    <w:rsid w:val="001C5953"/>
    <w:rsid w:val="001D549B"/>
    <w:rsid w:val="001E1E94"/>
    <w:rsid w:val="001E5FD6"/>
    <w:rsid w:val="001E6895"/>
    <w:rsid w:val="001E7D71"/>
    <w:rsid w:val="001F5DCC"/>
    <w:rsid w:val="00210A00"/>
    <w:rsid w:val="0021385F"/>
    <w:rsid w:val="00214B23"/>
    <w:rsid w:val="00221EB7"/>
    <w:rsid w:val="00221F89"/>
    <w:rsid w:val="002418F3"/>
    <w:rsid w:val="002478ED"/>
    <w:rsid w:val="00251ED8"/>
    <w:rsid w:val="002525DB"/>
    <w:rsid w:val="00254638"/>
    <w:rsid w:val="002548BE"/>
    <w:rsid w:val="00257115"/>
    <w:rsid w:val="0025731A"/>
    <w:rsid w:val="00257D63"/>
    <w:rsid w:val="00264CDF"/>
    <w:rsid w:val="0027649B"/>
    <w:rsid w:val="00282CF8"/>
    <w:rsid w:val="00283CC0"/>
    <w:rsid w:val="00290D36"/>
    <w:rsid w:val="0029130D"/>
    <w:rsid w:val="00291362"/>
    <w:rsid w:val="002A1F97"/>
    <w:rsid w:val="002A5BD7"/>
    <w:rsid w:val="002A7003"/>
    <w:rsid w:val="002B42DF"/>
    <w:rsid w:val="002C58EF"/>
    <w:rsid w:val="002D0ED7"/>
    <w:rsid w:val="002D16F3"/>
    <w:rsid w:val="002D2FDE"/>
    <w:rsid w:val="002E1955"/>
    <w:rsid w:val="002F232E"/>
    <w:rsid w:val="002F3DDD"/>
    <w:rsid w:val="002F491A"/>
    <w:rsid w:val="002F4A08"/>
    <w:rsid w:val="002F59AF"/>
    <w:rsid w:val="002F615C"/>
    <w:rsid w:val="002F77E1"/>
    <w:rsid w:val="003006DA"/>
    <w:rsid w:val="00321A09"/>
    <w:rsid w:val="0032604F"/>
    <w:rsid w:val="00331896"/>
    <w:rsid w:val="00332F7C"/>
    <w:rsid w:val="00342096"/>
    <w:rsid w:val="00357DED"/>
    <w:rsid w:val="00362AE1"/>
    <w:rsid w:val="003655B5"/>
    <w:rsid w:val="0036660B"/>
    <w:rsid w:val="00367FAC"/>
    <w:rsid w:val="00377BE7"/>
    <w:rsid w:val="003855D8"/>
    <w:rsid w:val="00387675"/>
    <w:rsid w:val="00390B9D"/>
    <w:rsid w:val="00391ABD"/>
    <w:rsid w:val="00393659"/>
    <w:rsid w:val="003968A0"/>
    <w:rsid w:val="003A2009"/>
    <w:rsid w:val="003A6D86"/>
    <w:rsid w:val="003B3622"/>
    <w:rsid w:val="003B5FDC"/>
    <w:rsid w:val="003B71D1"/>
    <w:rsid w:val="003B783D"/>
    <w:rsid w:val="003C25E7"/>
    <w:rsid w:val="003C2C54"/>
    <w:rsid w:val="003C5F48"/>
    <w:rsid w:val="003D0202"/>
    <w:rsid w:val="003D1F01"/>
    <w:rsid w:val="003D2DA0"/>
    <w:rsid w:val="003D43D3"/>
    <w:rsid w:val="003D6BD6"/>
    <w:rsid w:val="003E21C6"/>
    <w:rsid w:val="003E52E9"/>
    <w:rsid w:val="003F2AAC"/>
    <w:rsid w:val="003F6BFF"/>
    <w:rsid w:val="004004AD"/>
    <w:rsid w:val="00402D66"/>
    <w:rsid w:val="00405D2D"/>
    <w:rsid w:val="0041102D"/>
    <w:rsid w:val="0041106F"/>
    <w:rsid w:val="0041565D"/>
    <w:rsid w:val="004215E0"/>
    <w:rsid w:val="00427647"/>
    <w:rsid w:val="0043110C"/>
    <w:rsid w:val="00434B50"/>
    <w:rsid w:val="0043718A"/>
    <w:rsid w:val="004377D5"/>
    <w:rsid w:val="00437D8C"/>
    <w:rsid w:val="00441FD2"/>
    <w:rsid w:val="00443E45"/>
    <w:rsid w:val="00445472"/>
    <w:rsid w:val="0045173B"/>
    <w:rsid w:val="0045338E"/>
    <w:rsid w:val="0045348A"/>
    <w:rsid w:val="004544E2"/>
    <w:rsid w:val="0045469F"/>
    <w:rsid w:val="0046051D"/>
    <w:rsid w:val="0046363D"/>
    <w:rsid w:val="00467D06"/>
    <w:rsid w:val="00470070"/>
    <w:rsid w:val="00473475"/>
    <w:rsid w:val="00474E42"/>
    <w:rsid w:val="004919DA"/>
    <w:rsid w:val="00497CF8"/>
    <w:rsid w:val="004A121D"/>
    <w:rsid w:val="004A3A2F"/>
    <w:rsid w:val="004A69A0"/>
    <w:rsid w:val="004B409C"/>
    <w:rsid w:val="004B47D7"/>
    <w:rsid w:val="004B6822"/>
    <w:rsid w:val="004C46B2"/>
    <w:rsid w:val="004C5AC8"/>
    <w:rsid w:val="004C5F67"/>
    <w:rsid w:val="004D17EE"/>
    <w:rsid w:val="004D40F8"/>
    <w:rsid w:val="004D7E40"/>
    <w:rsid w:val="004E10EA"/>
    <w:rsid w:val="004E21A3"/>
    <w:rsid w:val="004E2931"/>
    <w:rsid w:val="004E3D4F"/>
    <w:rsid w:val="004F012A"/>
    <w:rsid w:val="004F0517"/>
    <w:rsid w:val="004F2F67"/>
    <w:rsid w:val="004F7DE3"/>
    <w:rsid w:val="005068BB"/>
    <w:rsid w:val="0051036C"/>
    <w:rsid w:val="00512F6E"/>
    <w:rsid w:val="00516D80"/>
    <w:rsid w:val="00522130"/>
    <w:rsid w:val="0052686E"/>
    <w:rsid w:val="00531E9E"/>
    <w:rsid w:val="00533787"/>
    <w:rsid w:val="00533AD7"/>
    <w:rsid w:val="005345B9"/>
    <w:rsid w:val="00542FD7"/>
    <w:rsid w:val="00552DD1"/>
    <w:rsid w:val="00555144"/>
    <w:rsid w:val="005553DC"/>
    <w:rsid w:val="005576E6"/>
    <w:rsid w:val="00557727"/>
    <w:rsid w:val="0056512A"/>
    <w:rsid w:val="00566794"/>
    <w:rsid w:val="00566B53"/>
    <w:rsid w:val="005736D4"/>
    <w:rsid w:val="00576FEC"/>
    <w:rsid w:val="0058263D"/>
    <w:rsid w:val="00583566"/>
    <w:rsid w:val="0058465C"/>
    <w:rsid w:val="00584F3A"/>
    <w:rsid w:val="005919A7"/>
    <w:rsid w:val="005921A2"/>
    <w:rsid w:val="00592567"/>
    <w:rsid w:val="005A1FF2"/>
    <w:rsid w:val="005A31B7"/>
    <w:rsid w:val="005A322D"/>
    <w:rsid w:val="005A6B16"/>
    <w:rsid w:val="005B0FB0"/>
    <w:rsid w:val="005B35C6"/>
    <w:rsid w:val="005C503B"/>
    <w:rsid w:val="005C56FB"/>
    <w:rsid w:val="005C5E7C"/>
    <w:rsid w:val="005C6A65"/>
    <w:rsid w:val="005D57BE"/>
    <w:rsid w:val="005E3C88"/>
    <w:rsid w:val="005E7597"/>
    <w:rsid w:val="005F5F95"/>
    <w:rsid w:val="00601E1F"/>
    <w:rsid w:val="0060203A"/>
    <w:rsid w:val="00602EA1"/>
    <w:rsid w:val="0060582A"/>
    <w:rsid w:val="00606757"/>
    <w:rsid w:val="00607256"/>
    <w:rsid w:val="00611813"/>
    <w:rsid w:val="00612037"/>
    <w:rsid w:val="006139C6"/>
    <w:rsid w:val="00613C1E"/>
    <w:rsid w:val="0061578C"/>
    <w:rsid w:val="006157EC"/>
    <w:rsid w:val="00623996"/>
    <w:rsid w:val="00632163"/>
    <w:rsid w:val="00632E5D"/>
    <w:rsid w:val="0063541D"/>
    <w:rsid w:val="00640E98"/>
    <w:rsid w:val="00651332"/>
    <w:rsid w:val="006514C7"/>
    <w:rsid w:val="0065261C"/>
    <w:rsid w:val="0065524F"/>
    <w:rsid w:val="006574CF"/>
    <w:rsid w:val="00657C8B"/>
    <w:rsid w:val="006602A2"/>
    <w:rsid w:val="00661AB4"/>
    <w:rsid w:val="006665AB"/>
    <w:rsid w:val="00667DA2"/>
    <w:rsid w:val="00674665"/>
    <w:rsid w:val="00677577"/>
    <w:rsid w:val="006778FD"/>
    <w:rsid w:val="006835EE"/>
    <w:rsid w:val="006944EE"/>
    <w:rsid w:val="006A2B1D"/>
    <w:rsid w:val="006B401D"/>
    <w:rsid w:val="006B5775"/>
    <w:rsid w:val="006C0DEF"/>
    <w:rsid w:val="006C227B"/>
    <w:rsid w:val="006D3ED7"/>
    <w:rsid w:val="006D63B7"/>
    <w:rsid w:val="006D77B5"/>
    <w:rsid w:val="006E29D6"/>
    <w:rsid w:val="006E3C25"/>
    <w:rsid w:val="006F0C84"/>
    <w:rsid w:val="006F3B5E"/>
    <w:rsid w:val="006F476F"/>
    <w:rsid w:val="007011D5"/>
    <w:rsid w:val="00705085"/>
    <w:rsid w:val="00713C61"/>
    <w:rsid w:val="00715A25"/>
    <w:rsid w:val="007201E5"/>
    <w:rsid w:val="00720AA9"/>
    <w:rsid w:val="00721D00"/>
    <w:rsid w:val="0072465B"/>
    <w:rsid w:val="0072743F"/>
    <w:rsid w:val="007304FF"/>
    <w:rsid w:val="007351DA"/>
    <w:rsid w:val="0074234C"/>
    <w:rsid w:val="00750049"/>
    <w:rsid w:val="00761A7C"/>
    <w:rsid w:val="00765B80"/>
    <w:rsid w:val="00765F79"/>
    <w:rsid w:val="00767D10"/>
    <w:rsid w:val="00771D92"/>
    <w:rsid w:val="00772EF4"/>
    <w:rsid w:val="00777C0A"/>
    <w:rsid w:val="00781710"/>
    <w:rsid w:val="00784DBA"/>
    <w:rsid w:val="00791F1E"/>
    <w:rsid w:val="0079325C"/>
    <w:rsid w:val="007946B1"/>
    <w:rsid w:val="00797508"/>
    <w:rsid w:val="007A483F"/>
    <w:rsid w:val="007A5C77"/>
    <w:rsid w:val="007A73BB"/>
    <w:rsid w:val="007B2699"/>
    <w:rsid w:val="007B2C3F"/>
    <w:rsid w:val="007B6117"/>
    <w:rsid w:val="007C05AD"/>
    <w:rsid w:val="007C3B39"/>
    <w:rsid w:val="007C42BF"/>
    <w:rsid w:val="007D0A50"/>
    <w:rsid w:val="007D2202"/>
    <w:rsid w:val="007D4420"/>
    <w:rsid w:val="007D524E"/>
    <w:rsid w:val="007E48B3"/>
    <w:rsid w:val="007E4E98"/>
    <w:rsid w:val="007E53B3"/>
    <w:rsid w:val="007E576F"/>
    <w:rsid w:val="007F2C21"/>
    <w:rsid w:val="007F58EC"/>
    <w:rsid w:val="007F6A37"/>
    <w:rsid w:val="00800009"/>
    <w:rsid w:val="0080350E"/>
    <w:rsid w:val="00805290"/>
    <w:rsid w:val="008106AE"/>
    <w:rsid w:val="00810B15"/>
    <w:rsid w:val="0081254E"/>
    <w:rsid w:val="008158FD"/>
    <w:rsid w:val="00824837"/>
    <w:rsid w:val="00825C12"/>
    <w:rsid w:val="00826392"/>
    <w:rsid w:val="00826493"/>
    <w:rsid w:val="00833821"/>
    <w:rsid w:val="008371BA"/>
    <w:rsid w:val="00845F7E"/>
    <w:rsid w:val="008524EB"/>
    <w:rsid w:val="00852A6C"/>
    <w:rsid w:val="008535F5"/>
    <w:rsid w:val="00854DE5"/>
    <w:rsid w:val="00855270"/>
    <w:rsid w:val="008552E6"/>
    <w:rsid w:val="00855633"/>
    <w:rsid w:val="0086318F"/>
    <w:rsid w:val="00867A1F"/>
    <w:rsid w:val="0087067A"/>
    <w:rsid w:val="00875112"/>
    <w:rsid w:val="00875456"/>
    <w:rsid w:val="00877462"/>
    <w:rsid w:val="00882A5B"/>
    <w:rsid w:val="00885921"/>
    <w:rsid w:val="008912D1"/>
    <w:rsid w:val="00894A49"/>
    <w:rsid w:val="008A7A05"/>
    <w:rsid w:val="008B0E6A"/>
    <w:rsid w:val="008B1185"/>
    <w:rsid w:val="008B3666"/>
    <w:rsid w:val="008B6808"/>
    <w:rsid w:val="008B790E"/>
    <w:rsid w:val="008B7E3D"/>
    <w:rsid w:val="008C5E81"/>
    <w:rsid w:val="008C6267"/>
    <w:rsid w:val="008C7EB9"/>
    <w:rsid w:val="008D2E99"/>
    <w:rsid w:val="008D44C8"/>
    <w:rsid w:val="008E02C8"/>
    <w:rsid w:val="008E11B0"/>
    <w:rsid w:val="008E2713"/>
    <w:rsid w:val="008E4DCC"/>
    <w:rsid w:val="008E66FC"/>
    <w:rsid w:val="008E68AD"/>
    <w:rsid w:val="008F0F10"/>
    <w:rsid w:val="008F271C"/>
    <w:rsid w:val="008F4F78"/>
    <w:rsid w:val="008F5E66"/>
    <w:rsid w:val="008F63FA"/>
    <w:rsid w:val="0090014E"/>
    <w:rsid w:val="009019E3"/>
    <w:rsid w:val="009029A5"/>
    <w:rsid w:val="00905340"/>
    <w:rsid w:val="00906844"/>
    <w:rsid w:val="00906F31"/>
    <w:rsid w:val="0090717E"/>
    <w:rsid w:val="009079BD"/>
    <w:rsid w:val="0091270E"/>
    <w:rsid w:val="00914E4B"/>
    <w:rsid w:val="00915AC4"/>
    <w:rsid w:val="00915FBF"/>
    <w:rsid w:val="00922D6E"/>
    <w:rsid w:val="009243DE"/>
    <w:rsid w:val="00925F75"/>
    <w:rsid w:val="0092787B"/>
    <w:rsid w:val="0094029F"/>
    <w:rsid w:val="00943D9E"/>
    <w:rsid w:val="00944F53"/>
    <w:rsid w:val="009468D1"/>
    <w:rsid w:val="00946CC2"/>
    <w:rsid w:val="00953FC0"/>
    <w:rsid w:val="009558AE"/>
    <w:rsid w:val="009562D2"/>
    <w:rsid w:val="00956408"/>
    <w:rsid w:val="009570BE"/>
    <w:rsid w:val="0095752D"/>
    <w:rsid w:val="00957BAD"/>
    <w:rsid w:val="00963DD5"/>
    <w:rsid w:val="00964704"/>
    <w:rsid w:val="009674F3"/>
    <w:rsid w:val="009709C4"/>
    <w:rsid w:val="00973827"/>
    <w:rsid w:val="009740A6"/>
    <w:rsid w:val="009745ED"/>
    <w:rsid w:val="00974820"/>
    <w:rsid w:val="00974DDF"/>
    <w:rsid w:val="00982E25"/>
    <w:rsid w:val="00984861"/>
    <w:rsid w:val="009911A5"/>
    <w:rsid w:val="009917ED"/>
    <w:rsid w:val="009933C9"/>
    <w:rsid w:val="009945D9"/>
    <w:rsid w:val="00995D87"/>
    <w:rsid w:val="009973E9"/>
    <w:rsid w:val="009A26FC"/>
    <w:rsid w:val="009A4300"/>
    <w:rsid w:val="009A7CCD"/>
    <w:rsid w:val="009B341B"/>
    <w:rsid w:val="009B3E69"/>
    <w:rsid w:val="009B400D"/>
    <w:rsid w:val="009C39A7"/>
    <w:rsid w:val="009D1578"/>
    <w:rsid w:val="009D1B44"/>
    <w:rsid w:val="009D29A7"/>
    <w:rsid w:val="009D5362"/>
    <w:rsid w:val="009D6F37"/>
    <w:rsid w:val="009D6FCB"/>
    <w:rsid w:val="009D73D2"/>
    <w:rsid w:val="009E2064"/>
    <w:rsid w:val="009E7077"/>
    <w:rsid w:val="009E7E0F"/>
    <w:rsid w:val="009F5B04"/>
    <w:rsid w:val="009F6494"/>
    <w:rsid w:val="00A04768"/>
    <w:rsid w:val="00A126F7"/>
    <w:rsid w:val="00A127AA"/>
    <w:rsid w:val="00A14A0B"/>
    <w:rsid w:val="00A25348"/>
    <w:rsid w:val="00A31712"/>
    <w:rsid w:val="00A32FA2"/>
    <w:rsid w:val="00A358ED"/>
    <w:rsid w:val="00A36190"/>
    <w:rsid w:val="00A42101"/>
    <w:rsid w:val="00A450D6"/>
    <w:rsid w:val="00A50818"/>
    <w:rsid w:val="00A53161"/>
    <w:rsid w:val="00A65F70"/>
    <w:rsid w:val="00A6625D"/>
    <w:rsid w:val="00A77655"/>
    <w:rsid w:val="00A80BAD"/>
    <w:rsid w:val="00A80E5D"/>
    <w:rsid w:val="00A828EE"/>
    <w:rsid w:val="00A83F32"/>
    <w:rsid w:val="00A84EE7"/>
    <w:rsid w:val="00A8738D"/>
    <w:rsid w:val="00A92974"/>
    <w:rsid w:val="00A979CF"/>
    <w:rsid w:val="00AA0405"/>
    <w:rsid w:val="00AA32A5"/>
    <w:rsid w:val="00AA5C2D"/>
    <w:rsid w:val="00AB167D"/>
    <w:rsid w:val="00AB1B88"/>
    <w:rsid w:val="00AB70AE"/>
    <w:rsid w:val="00AB7E20"/>
    <w:rsid w:val="00AC2A5E"/>
    <w:rsid w:val="00AC38A9"/>
    <w:rsid w:val="00AC7449"/>
    <w:rsid w:val="00AC7B5A"/>
    <w:rsid w:val="00AD2A24"/>
    <w:rsid w:val="00AE0645"/>
    <w:rsid w:val="00AE1947"/>
    <w:rsid w:val="00AE6A1A"/>
    <w:rsid w:val="00AE7707"/>
    <w:rsid w:val="00AF5F56"/>
    <w:rsid w:val="00B0475B"/>
    <w:rsid w:val="00B11BF4"/>
    <w:rsid w:val="00B11FE3"/>
    <w:rsid w:val="00B21D36"/>
    <w:rsid w:val="00B22389"/>
    <w:rsid w:val="00B2375E"/>
    <w:rsid w:val="00B310BF"/>
    <w:rsid w:val="00B37066"/>
    <w:rsid w:val="00B45C51"/>
    <w:rsid w:val="00B50DBD"/>
    <w:rsid w:val="00B61EFA"/>
    <w:rsid w:val="00B62A84"/>
    <w:rsid w:val="00B65E03"/>
    <w:rsid w:val="00B670C7"/>
    <w:rsid w:val="00B80F67"/>
    <w:rsid w:val="00B831CB"/>
    <w:rsid w:val="00B96C3F"/>
    <w:rsid w:val="00B97AB2"/>
    <w:rsid w:val="00BA14B8"/>
    <w:rsid w:val="00BA1F0C"/>
    <w:rsid w:val="00BA2E42"/>
    <w:rsid w:val="00BA590B"/>
    <w:rsid w:val="00BA7C4D"/>
    <w:rsid w:val="00BB09D9"/>
    <w:rsid w:val="00BB11AB"/>
    <w:rsid w:val="00BB2F3B"/>
    <w:rsid w:val="00BB7D77"/>
    <w:rsid w:val="00BB7F65"/>
    <w:rsid w:val="00BC1B23"/>
    <w:rsid w:val="00BC3AD2"/>
    <w:rsid w:val="00BC51DB"/>
    <w:rsid w:val="00BD2287"/>
    <w:rsid w:val="00BD5B43"/>
    <w:rsid w:val="00BD7135"/>
    <w:rsid w:val="00BD7FE4"/>
    <w:rsid w:val="00BE12FA"/>
    <w:rsid w:val="00BE1DB1"/>
    <w:rsid w:val="00BE544D"/>
    <w:rsid w:val="00BE63E1"/>
    <w:rsid w:val="00BE68F3"/>
    <w:rsid w:val="00BF0DDC"/>
    <w:rsid w:val="00BF5840"/>
    <w:rsid w:val="00BF629C"/>
    <w:rsid w:val="00BF6A09"/>
    <w:rsid w:val="00BF7F7C"/>
    <w:rsid w:val="00C00F8E"/>
    <w:rsid w:val="00C115B8"/>
    <w:rsid w:val="00C12E36"/>
    <w:rsid w:val="00C21133"/>
    <w:rsid w:val="00C25B96"/>
    <w:rsid w:val="00C318AB"/>
    <w:rsid w:val="00C33DE0"/>
    <w:rsid w:val="00C34610"/>
    <w:rsid w:val="00C35769"/>
    <w:rsid w:val="00C37967"/>
    <w:rsid w:val="00C41455"/>
    <w:rsid w:val="00C427FF"/>
    <w:rsid w:val="00C43AE0"/>
    <w:rsid w:val="00C44569"/>
    <w:rsid w:val="00C51DC9"/>
    <w:rsid w:val="00C671B3"/>
    <w:rsid w:val="00C67C4D"/>
    <w:rsid w:val="00C729EF"/>
    <w:rsid w:val="00C857F2"/>
    <w:rsid w:val="00C85ECF"/>
    <w:rsid w:val="00C86F0B"/>
    <w:rsid w:val="00C87FDA"/>
    <w:rsid w:val="00C97037"/>
    <w:rsid w:val="00CA10CD"/>
    <w:rsid w:val="00CA34CA"/>
    <w:rsid w:val="00CA54B1"/>
    <w:rsid w:val="00CB1262"/>
    <w:rsid w:val="00CB432B"/>
    <w:rsid w:val="00CB688D"/>
    <w:rsid w:val="00CB747C"/>
    <w:rsid w:val="00CB7C04"/>
    <w:rsid w:val="00CC19F4"/>
    <w:rsid w:val="00CC5EF5"/>
    <w:rsid w:val="00CC7781"/>
    <w:rsid w:val="00CD0DDC"/>
    <w:rsid w:val="00CD683A"/>
    <w:rsid w:val="00CF0A90"/>
    <w:rsid w:val="00CF3B0E"/>
    <w:rsid w:val="00CF47EF"/>
    <w:rsid w:val="00D03E38"/>
    <w:rsid w:val="00D0631E"/>
    <w:rsid w:val="00D1206F"/>
    <w:rsid w:val="00D17044"/>
    <w:rsid w:val="00D234D9"/>
    <w:rsid w:val="00D243E7"/>
    <w:rsid w:val="00D31286"/>
    <w:rsid w:val="00D31E4A"/>
    <w:rsid w:val="00D3740F"/>
    <w:rsid w:val="00D37F97"/>
    <w:rsid w:val="00D401E4"/>
    <w:rsid w:val="00D4223F"/>
    <w:rsid w:val="00D44559"/>
    <w:rsid w:val="00D503E2"/>
    <w:rsid w:val="00D51900"/>
    <w:rsid w:val="00D5634F"/>
    <w:rsid w:val="00D601B0"/>
    <w:rsid w:val="00D64509"/>
    <w:rsid w:val="00D675B8"/>
    <w:rsid w:val="00D7132A"/>
    <w:rsid w:val="00D73FE0"/>
    <w:rsid w:val="00D76C2F"/>
    <w:rsid w:val="00D80D7C"/>
    <w:rsid w:val="00D8322A"/>
    <w:rsid w:val="00D846E5"/>
    <w:rsid w:val="00D85C10"/>
    <w:rsid w:val="00D9639B"/>
    <w:rsid w:val="00DB5F13"/>
    <w:rsid w:val="00DB7A94"/>
    <w:rsid w:val="00DB7FCC"/>
    <w:rsid w:val="00DC31E7"/>
    <w:rsid w:val="00DC7912"/>
    <w:rsid w:val="00DD040B"/>
    <w:rsid w:val="00DD3237"/>
    <w:rsid w:val="00DD5132"/>
    <w:rsid w:val="00DD5EE3"/>
    <w:rsid w:val="00DD67F2"/>
    <w:rsid w:val="00DE2FB8"/>
    <w:rsid w:val="00DE3430"/>
    <w:rsid w:val="00DE4844"/>
    <w:rsid w:val="00DF013C"/>
    <w:rsid w:val="00DF086D"/>
    <w:rsid w:val="00DF0E8C"/>
    <w:rsid w:val="00DF2C62"/>
    <w:rsid w:val="00E02D9F"/>
    <w:rsid w:val="00E0628F"/>
    <w:rsid w:val="00E136ED"/>
    <w:rsid w:val="00E21EF1"/>
    <w:rsid w:val="00E22B1D"/>
    <w:rsid w:val="00E2338C"/>
    <w:rsid w:val="00E23C74"/>
    <w:rsid w:val="00E250F8"/>
    <w:rsid w:val="00E27A04"/>
    <w:rsid w:val="00E30206"/>
    <w:rsid w:val="00E30897"/>
    <w:rsid w:val="00E33E94"/>
    <w:rsid w:val="00E35508"/>
    <w:rsid w:val="00E37B05"/>
    <w:rsid w:val="00E43C31"/>
    <w:rsid w:val="00E44C65"/>
    <w:rsid w:val="00E46C66"/>
    <w:rsid w:val="00E523A7"/>
    <w:rsid w:val="00E5322E"/>
    <w:rsid w:val="00E537E2"/>
    <w:rsid w:val="00E56A17"/>
    <w:rsid w:val="00E60315"/>
    <w:rsid w:val="00E618CD"/>
    <w:rsid w:val="00E619F0"/>
    <w:rsid w:val="00E62131"/>
    <w:rsid w:val="00E640A7"/>
    <w:rsid w:val="00E65EA2"/>
    <w:rsid w:val="00E75B00"/>
    <w:rsid w:val="00E75E03"/>
    <w:rsid w:val="00E824A9"/>
    <w:rsid w:val="00E855EC"/>
    <w:rsid w:val="00E86E31"/>
    <w:rsid w:val="00E9447A"/>
    <w:rsid w:val="00EA349B"/>
    <w:rsid w:val="00EA513F"/>
    <w:rsid w:val="00EA5287"/>
    <w:rsid w:val="00EA66A1"/>
    <w:rsid w:val="00EB0BB4"/>
    <w:rsid w:val="00EB2096"/>
    <w:rsid w:val="00EC159A"/>
    <w:rsid w:val="00ED15B7"/>
    <w:rsid w:val="00EE08A0"/>
    <w:rsid w:val="00EE1C57"/>
    <w:rsid w:val="00EE203C"/>
    <w:rsid w:val="00EE5092"/>
    <w:rsid w:val="00EE58BF"/>
    <w:rsid w:val="00EE5950"/>
    <w:rsid w:val="00EE5ECD"/>
    <w:rsid w:val="00EE61EF"/>
    <w:rsid w:val="00EF3E37"/>
    <w:rsid w:val="00EF43F5"/>
    <w:rsid w:val="00EF6DA4"/>
    <w:rsid w:val="00F015B2"/>
    <w:rsid w:val="00F02A28"/>
    <w:rsid w:val="00F03841"/>
    <w:rsid w:val="00F12D29"/>
    <w:rsid w:val="00F166C8"/>
    <w:rsid w:val="00F25AC9"/>
    <w:rsid w:val="00F336F5"/>
    <w:rsid w:val="00F34997"/>
    <w:rsid w:val="00F40A62"/>
    <w:rsid w:val="00F40B54"/>
    <w:rsid w:val="00F41C87"/>
    <w:rsid w:val="00F47C1F"/>
    <w:rsid w:val="00F50B99"/>
    <w:rsid w:val="00F60258"/>
    <w:rsid w:val="00F65494"/>
    <w:rsid w:val="00F70CF8"/>
    <w:rsid w:val="00F714F8"/>
    <w:rsid w:val="00F77ECE"/>
    <w:rsid w:val="00F8309A"/>
    <w:rsid w:val="00F904AB"/>
    <w:rsid w:val="00F949B2"/>
    <w:rsid w:val="00F96618"/>
    <w:rsid w:val="00FA499A"/>
    <w:rsid w:val="00FB5B58"/>
    <w:rsid w:val="00FB6A78"/>
    <w:rsid w:val="00FB7503"/>
    <w:rsid w:val="00FC2716"/>
    <w:rsid w:val="00FC4BE5"/>
    <w:rsid w:val="00FD7B94"/>
    <w:rsid w:val="00FD7C78"/>
    <w:rsid w:val="00FE087F"/>
    <w:rsid w:val="00FE4E3F"/>
    <w:rsid w:val="00FE6FE7"/>
    <w:rsid w:val="00FF2D62"/>
    <w:rsid w:val="00FF3EF2"/>
    <w:rsid w:val="00FF7780"/>
    <w:rsid w:val="0A47FF43"/>
    <w:rsid w:val="10B740C7"/>
    <w:rsid w:val="12CC336E"/>
    <w:rsid w:val="15EAABD3"/>
    <w:rsid w:val="1ABE1CF6"/>
    <w:rsid w:val="4D7EE0D1"/>
    <w:rsid w:val="4F1AB132"/>
    <w:rsid w:val="5AD80486"/>
    <w:rsid w:val="5E6F9F31"/>
    <w:rsid w:val="600B6F92"/>
    <w:rsid w:val="63431054"/>
    <w:rsid w:val="6465BE6F"/>
    <w:rsid w:val="6BC8C2E6"/>
    <w:rsid w:val="6D80C531"/>
    <w:rsid w:val="73BAAC6E"/>
    <w:rsid w:val="788E1D91"/>
    <w:rsid w:val="7A29EDF2"/>
    <w:rsid w:val="7FF1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E92C"/>
  <w15:docId w15:val="{ADFD8563-D211-4BC6-8BF7-3D4F9E93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5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30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173B"/>
    <w:pPr>
      <w:tabs>
        <w:tab w:val="center" w:pos="4320"/>
        <w:tab w:val="right" w:pos="8640"/>
      </w:tabs>
    </w:pPr>
  </w:style>
  <w:style w:type="character" w:customStyle="1" w:styleId="FooterChar">
    <w:name w:val="Footer Char"/>
    <w:basedOn w:val="DefaultParagraphFont"/>
    <w:link w:val="Footer"/>
    <w:uiPriority w:val="99"/>
    <w:rsid w:val="0045173B"/>
    <w:rPr>
      <w:rFonts w:ascii="Times New Roman" w:eastAsia="Times New Roman" w:hAnsi="Times New Roman" w:cs="Times New Roman"/>
      <w:sz w:val="24"/>
      <w:szCs w:val="24"/>
    </w:rPr>
  </w:style>
  <w:style w:type="paragraph" w:styleId="ListParagraph">
    <w:name w:val="List Paragraph"/>
    <w:basedOn w:val="Normal"/>
    <w:uiPriority w:val="34"/>
    <w:qFormat/>
    <w:rsid w:val="0045173B"/>
    <w:pPr>
      <w:ind w:left="720"/>
    </w:pPr>
    <w:rPr>
      <w:rFonts w:ascii="Calibri" w:eastAsia="Calibri" w:hAnsi="Calibri"/>
      <w:sz w:val="22"/>
      <w:szCs w:val="22"/>
    </w:rPr>
  </w:style>
  <w:style w:type="character" w:customStyle="1" w:styleId="Heading1Char">
    <w:name w:val="Heading 1 Char"/>
    <w:basedOn w:val="DefaultParagraphFont"/>
    <w:link w:val="Heading1"/>
    <w:uiPriority w:val="9"/>
    <w:rsid w:val="00F8309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2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3F5"/>
    <w:pPr>
      <w:tabs>
        <w:tab w:val="center" w:pos="4680"/>
        <w:tab w:val="right" w:pos="9360"/>
      </w:tabs>
    </w:pPr>
  </w:style>
  <w:style w:type="character" w:customStyle="1" w:styleId="HeaderChar">
    <w:name w:val="Header Char"/>
    <w:basedOn w:val="DefaultParagraphFont"/>
    <w:link w:val="Header"/>
    <w:uiPriority w:val="99"/>
    <w:rsid w:val="00EF43F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12FA"/>
    <w:rPr>
      <w:color w:val="0563C1" w:themeColor="hyperlink"/>
      <w:u w:val="single"/>
    </w:rPr>
  </w:style>
  <w:style w:type="character" w:styleId="UnresolvedMention">
    <w:name w:val="Unresolved Mention"/>
    <w:basedOn w:val="DefaultParagraphFont"/>
    <w:uiPriority w:val="99"/>
    <w:semiHidden/>
    <w:unhideWhenUsed/>
    <w:rsid w:val="00BE1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3364">
      <w:bodyDiv w:val="1"/>
      <w:marLeft w:val="0"/>
      <w:marRight w:val="0"/>
      <w:marTop w:val="0"/>
      <w:marBottom w:val="0"/>
      <w:divBdr>
        <w:top w:val="none" w:sz="0" w:space="0" w:color="auto"/>
        <w:left w:val="none" w:sz="0" w:space="0" w:color="auto"/>
        <w:bottom w:val="none" w:sz="0" w:space="0" w:color="auto"/>
        <w:right w:val="none" w:sz="0" w:space="0" w:color="auto"/>
      </w:divBdr>
    </w:div>
    <w:div w:id="300424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3f6dfcb-f1df-4d4b-b967-2a2767ebb3b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6D31C79F38164B95656B71A70C4158" ma:contentTypeVersion="17" ma:contentTypeDescription="Create a new document." ma:contentTypeScope="" ma:versionID="d05819812358fee04d48b59971df6c87">
  <xsd:schema xmlns:xsd="http://www.w3.org/2001/XMLSchema" xmlns:xs="http://www.w3.org/2001/XMLSchema" xmlns:p="http://schemas.microsoft.com/office/2006/metadata/properties" xmlns:ns3="f3f6dfcb-f1df-4d4b-b967-2a2767ebb3ba" xmlns:ns4="d82cc15a-3fcd-4365-a462-1721a383416e" targetNamespace="http://schemas.microsoft.com/office/2006/metadata/properties" ma:root="true" ma:fieldsID="eae94db045bd8acff85303c78dc0ffa1" ns3:_="" ns4:_="">
    <xsd:import namespace="f3f6dfcb-f1df-4d4b-b967-2a2767ebb3ba"/>
    <xsd:import namespace="d82cc15a-3fcd-4365-a462-1721a38341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6dfcb-f1df-4d4b-b967-2a2767ebb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cc15a-3fcd-4365-a462-1721a38341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2ED0A-1181-424E-B977-077488C0FF2E}">
  <ds:schemaRefs>
    <ds:schemaRef ds:uri="http://schemas.microsoft.com/office/2006/metadata/properties"/>
    <ds:schemaRef ds:uri="http://schemas.microsoft.com/office/infopath/2007/PartnerControls"/>
    <ds:schemaRef ds:uri="f3f6dfcb-f1df-4d4b-b967-2a2767ebb3ba"/>
  </ds:schemaRefs>
</ds:datastoreItem>
</file>

<file path=customXml/itemProps2.xml><?xml version="1.0" encoding="utf-8"?>
<ds:datastoreItem xmlns:ds="http://schemas.openxmlformats.org/officeDocument/2006/customXml" ds:itemID="{783800AB-6D5F-4681-93D9-99FC63079E96}">
  <ds:schemaRefs>
    <ds:schemaRef ds:uri="http://schemas.openxmlformats.org/officeDocument/2006/bibliography"/>
  </ds:schemaRefs>
</ds:datastoreItem>
</file>

<file path=customXml/itemProps3.xml><?xml version="1.0" encoding="utf-8"?>
<ds:datastoreItem xmlns:ds="http://schemas.openxmlformats.org/officeDocument/2006/customXml" ds:itemID="{93B71A1F-A042-4837-8A32-2AB6F57C5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6dfcb-f1df-4d4b-b967-2a2767ebb3ba"/>
    <ds:schemaRef ds:uri="d82cc15a-3fcd-4365-a462-1721a3834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296C50-FA73-4597-9453-B8E0378496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6</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Oliver</dc:creator>
  <cp:keywords/>
  <dc:description/>
  <cp:lastModifiedBy>Sarah Troutman</cp:lastModifiedBy>
  <cp:revision>15</cp:revision>
  <cp:lastPrinted>2021-04-16T17:22:00Z</cp:lastPrinted>
  <dcterms:created xsi:type="dcterms:W3CDTF">2024-08-20T12:07:00Z</dcterms:created>
  <dcterms:modified xsi:type="dcterms:W3CDTF">2024-10-18T17:56:00Z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0x010100FA6D31C79F38164B95656B71A70C4158</vt:lpwstr>
  </property>
</Properties>
</file>