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AF8F6" w14:textId="13F825CD" w:rsidR="0045173B" w:rsidRPr="000129C3" w:rsidRDefault="0045173B" w:rsidP="004E2931">
      <w:pPr>
        <w:pStyle w:val="Heading1"/>
        <w:rPr>
          <w:sz w:val="22"/>
          <w:szCs w:val="22"/>
        </w:rPr>
      </w:pPr>
    </w:p>
    <w:p w14:paraId="2A0BA469" w14:textId="77777777" w:rsidR="0045173B" w:rsidRPr="000129C3" w:rsidRDefault="0045173B" w:rsidP="004E2931">
      <w:pPr>
        <w:jc w:val="center"/>
        <w:rPr>
          <w:sz w:val="22"/>
          <w:szCs w:val="22"/>
        </w:rPr>
      </w:pPr>
      <w:r w:rsidRPr="000129C3">
        <w:rPr>
          <w:sz w:val="22"/>
          <w:szCs w:val="22"/>
        </w:rPr>
        <w:t>Central Indiana Regional Transportation Authority (CIRTA)</w:t>
      </w:r>
    </w:p>
    <w:p w14:paraId="286DC81A" w14:textId="6EDFD302" w:rsidR="00985F39" w:rsidRPr="000129C3" w:rsidRDefault="00985F39" w:rsidP="004E2931">
      <w:pPr>
        <w:jc w:val="center"/>
        <w:rPr>
          <w:sz w:val="22"/>
          <w:szCs w:val="22"/>
        </w:rPr>
      </w:pPr>
      <w:r w:rsidRPr="0054305F">
        <w:rPr>
          <w:b/>
          <w:bCs/>
          <w:sz w:val="22"/>
          <w:szCs w:val="22"/>
        </w:rPr>
        <w:t>CIRTA Board Meeting Minutes</w:t>
      </w:r>
    </w:p>
    <w:p w14:paraId="1BAF1A7A" w14:textId="610A6087" w:rsidR="0045173B" w:rsidRPr="000129C3" w:rsidRDefault="00DB0455" w:rsidP="0045173B">
      <w:pPr>
        <w:jc w:val="center"/>
        <w:rPr>
          <w:sz w:val="22"/>
          <w:szCs w:val="22"/>
        </w:rPr>
      </w:pPr>
      <w:r>
        <w:rPr>
          <w:sz w:val="22"/>
          <w:szCs w:val="22"/>
        </w:rPr>
        <w:t>February</w:t>
      </w:r>
      <w:r w:rsidR="0094029F" w:rsidRPr="000129C3">
        <w:rPr>
          <w:sz w:val="22"/>
          <w:szCs w:val="22"/>
        </w:rPr>
        <w:t xml:space="preserve"> </w:t>
      </w:r>
      <w:r>
        <w:rPr>
          <w:sz w:val="22"/>
          <w:szCs w:val="22"/>
        </w:rPr>
        <w:t>10</w:t>
      </w:r>
      <w:r w:rsidR="00D4223F" w:rsidRPr="000129C3">
        <w:rPr>
          <w:sz w:val="22"/>
          <w:szCs w:val="22"/>
        </w:rPr>
        <w:t>,</w:t>
      </w:r>
      <w:r w:rsidR="00EE1C57" w:rsidRPr="000129C3">
        <w:rPr>
          <w:sz w:val="22"/>
          <w:szCs w:val="22"/>
        </w:rPr>
        <w:t xml:space="preserve"> </w:t>
      </w:r>
      <w:r w:rsidR="0003651F" w:rsidRPr="000129C3">
        <w:rPr>
          <w:sz w:val="22"/>
          <w:szCs w:val="22"/>
        </w:rPr>
        <w:t>202</w:t>
      </w:r>
      <w:r>
        <w:rPr>
          <w:sz w:val="22"/>
          <w:szCs w:val="22"/>
        </w:rPr>
        <w:t>6</w:t>
      </w:r>
      <w:r w:rsidR="0003651F" w:rsidRPr="000129C3">
        <w:rPr>
          <w:sz w:val="22"/>
          <w:szCs w:val="22"/>
        </w:rPr>
        <w:t>,</w:t>
      </w:r>
      <w:r w:rsidR="00FE087F" w:rsidRPr="000129C3">
        <w:rPr>
          <w:sz w:val="22"/>
          <w:szCs w:val="22"/>
        </w:rPr>
        <w:t xml:space="preserve"> 9</w:t>
      </w:r>
      <w:r w:rsidR="00811231">
        <w:rPr>
          <w:sz w:val="22"/>
          <w:szCs w:val="22"/>
        </w:rPr>
        <w:t>:00</w:t>
      </w:r>
      <w:r w:rsidR="00FE087F" w:rsidRPr="000129C3">
        <w:rPr>
          <w:sz w:val="22"/>
          <w:szCs w:val="22"/>
        </w:rPr>
        <w:t>am</w:t>
      </w:r>
    </w:p>
    <w:p w14:paraId="6C87DEE9" w14:textId="76108F05" w:rsidR="00F055C4" w:rsidRDefault="00DB0455" w:rsidP="00A6625D">
      <w:pPr>
        <w:jc w:val="center"/>
        <w:rPr>
          <w:sz w:val="22"/>
          <w:szCs w:val="22"/>
        </w:rPr>
      </w:pPr>
      <w:r w:rsidRPr="00B06405">
        <w:rPr>
          <w:sz w:val="22"/>
          <w:szCs w:val="22"/>
        </w:rPr>
        <w:t>CICOA</w:t>
      </w:r>
      <w:r w:rsidR="00B06405">
        <w:rPr>
          <w:sz w:val="22"/>
          <w:szCs w:val="22"/>
        </w:rPr>
        <w:t xml:space="preserve"> Aging &amp; In-Home Solutions</w:t>
      </w:r>
    </w:p>
    <w:p w14:paraId="72EE6E11" w14:textId="662601B1" w:rsidR="00B06405" w:rsidRDefault="00B06405" w:rsidP="00A6625D">
      <w:pPr>
        <w:jc w:val="center"/>
        <w:rPr>
          <w:sz w:val="22"/>
          <w:szCs w:val="22"/>
        </w:rPr>
      </w:pPr>
      <w:r>
        <w:rPr>
          <w:sz w:val="22"/>
          <w:szCs w:val="22"/>
        </w:rPr>
        <w:t>8440 Woodfield Crossing Blvd</w:t>
      </w:r>
      <w:r w:rsidR="004A3F76">
        <w:rPr>
          <w:sz w:val="22"/>
          <w:szCs w:val="22"/>
        </w:rPr>
        <w:t xml:space="preserve"> </w:t>
      </w:r>
      <w:r>
        <w:rPr>
          <w:sz w:val="22"/>
          <w:szCs w:val="22"/>
        </w:rPr>
        <w:t>#175</w:t>
      </w:r>
    </w:p>
    <w:p w14:paraId="6FBF0C44" w14:textId="53C92060" w:rsidR="00B06405" w:rsidRPr="000129C3" w:rsidRDefault="00B06405" w:rsidP="00A6625D">
      <w:pPr>
        <w:jc w:val="center"/>
        <w:rPr>
          <w:sz w:val="22"/>
          <w:szCs w:val="22"/>
        </w:rPr>
      </w:pPr>
      <w:r>
        <w:rPr>
          <w:sz w:val="22"/>
          <w:szCs w:val="22"/>
        </w:rPr>
        <w:t>Indianapolis, IN 46240</w:t>
      </w:r>
    </w:p>
    <w:p w14:paraId="13F6E6DD" w14:textId="77777777" w:rsidR="00131AAA" w:rsidRPr="000129C3" w:rsidRDefault="00131AAA" w:rsidP="00A6625D">
      <w:pPr>
        <w:jc w:val="center"/>
        <w:rPr>
          <w:sz w:val="22"/>
          <w:szCs w:val="22"/>
        </w:rPr>
      </w:pPr>
    </w:p>
    <w:p w14:paraId="786FF05D" w14:textId="77777777" w:rsidR="0045173B" w:rsidRPr="000129C3" w:rsidRDefault="0045173B" w:rsidP="0045173B">
      <w:pPr>
        <w:jc w:val="center"/>
        <w:rPr>
          <w:sz w:val="22"/>
          <w:szCs w:val="22"/>
        </w:rPr>
      </w:pPr>
      <w:r w:rsidRPr="000129C3">
        <w:rPr>
          <w:sz w:val="22"/>
          <w:szCs w:val="22"/>
        </w:rPr>
        <w:t xml:space="preserve"> </w:t>
      </w:r>
    </w:p>
    <w:tbl>
      <w:tblPr>
        <w:tblStyle w:val="TableGrid"/>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3"/>
        <w:gridCol w:w="1887"/>
        <w:gridCol w:w="2970"/>
        <w:gridCol w:w="2250"/>
      </w:tblGrid>
      <w:tr w:rsidR="00C25B96" w:rsidRPr="000129C3" w14:paraId="74280D27" w14:textId="77777777" w:rsidTr="00113833">
        <w:trPr>
          <w:trHeight w:val="252"/>
        </w:trPr>
        <w:tc>
          <w:tcPr>
            <w:tcW w:w="4050" w:type="dxa"/>
            <w:gridSpan w:val="2"/>
            <w:tcBorders>
              <w:right w:val="single" w:sz="4" w:space="0" w:color="auto"/>
            </w:tcBorders>
          </w:tcPr>
          <w:p w14:paraId="7A211520" w14:textId="47A99BF7" w:rsidR="00C25B96" w:rsidRPr="000129C3" w:rsidRDefault="00C25B96" w:rsidP="00131AAA">
            <w:pPr>
              <w:jc w:val="center"/>
              <w:rPr>
                <w:b/>
                <w:bCs/>
                <w:sz w:val="22"/>
                <w:szCs w:val="22"/>
                <w:u w:val="single"/>
              </w:rPr>
            </w:pPr>
            <w:r w:rsidRPr="000129C3">
              <w:rPr>
                <w:b/>
                <w:bCs/>
                <w:sz w:val="22"/>
                <w:szCs w:val="22"/>
                <w:u w:val="single"/>
              </w:rPr>
              <w:t xml:space="preserve">Board </w:t>
            </w:r>
            <w:proofErr w:type="gramStart"/>
            <w:r w:rsidRPr="000129C3">
              <w:rPr>
                <w:b/>
                <w:bCs/>
                <w:sz w:val="22"/>
                <w:szCs w:val="22"/>
                <w:u w:val="single"/>
              </w:rPr>
              <w:t>Members</w:t>
            </w:r>
            <w:proofErr w:type="gramEnd"/>
            <w:r w:rsidRPr="000129C3">
              <w:rPr>
                <w:b/>
                <w:bCs/>
                <w:sz w:val="22"/>
                <w:szCs w:val="22"/>
                <w:u w:val="single"/>
              </w:rPr>
              <w:t xml:space="preserve"> Present:</w:t>
            </w:r>
          </w:p>
        </w:tc>
        <w:tc>
          <w:tcPr>
            <w:tcW w:w="2970" w:type="dxa"/>
            <w:tcBorders>
              <w:left w:val="single" w:sz="4" w:space="0" w:color="auto"/>
              <w:right w:val="single" w:sz="4" w:space="0" w:color="auto"/>
            </w:tcBorders>
          </w:tcPr>
          <w:p w14:paraId="6234584C" w14:textId="5EE77226" w:rsidR="00C25B96" w:rsidRPr="000129C3" w:rsidRDefault="00C25B96" w:rsidP="00131AAA">
            <w:pPr>
              <w:jc w:val="center"/>
              <w:rPr>
                <w:b/>
                <w:bCs/>
                <w:sz w:val="22"/>
                <w:szCs w:val="22"/>
                <w:u w:val="single"/>
              </w:rPr>
            </w:pPr>
            <w:r w:rsidRPr="000129C3">
              <w:rPr>
                <w:b/>
                <w:bCs/>
                <w:sz w:val="22"/>
                <w:szCs w:val="22"/>
                <w:u w:val="single"/>
              </w:rPr>
              <w:t>Board Members Not Present</w:t>
            </w:r>
          </w:p>
        </w:tc>
        <w:tc>
          <w:tcPr>
            <w:tcW w:w="2250" w:type="dxa"/>
            <w:tcBorders>
              <w:left w:val="single" w:sz="4" w:space="0" w:color="auto"/>
            </w:tcBorders>
          </w:tcPr>
          <w:p w14:paraId="0D2C3633" w14:textId="2D03916B" w:rsidR="00C25B96" w:rsidRPr="000129C3" w:rsidRDefault="00C25B96" w:rsidP="00131AAA">
            <w:pPr>
              <w:jc w:val="center"/>
              <w:rPr>
                <w:b/>
                <w:bCs/>
                <w:sz w:val="22"/>
                <w:szCs w:val="22"/>
                <w:u w:val="single"/>
              </w:rPr>
            </w:pPr>
            <w:r w:rsidRPr="000129C3">
              <w:rPr>
                <w:b/>
                <w:bCs/>
                <w:sz w:val="22"/>
                <w:szCs w:val="22"/>
                <w:u w:val="single"/>
              </w:rPr>
              <w:t>CIRTA Staff Present</w:t>
            </w:r>
          </w:p>
        </w:tc>
      </w:tr>
      <w:tr w:rsidR="00FA3E9E" w:rsidRPr="000129C3" w14:paraId="375CE5CB" w14:textId="77777777" w:rsidTr="00113833">
        <w:trPr>
          <w:trHeight w:val="252"/>
        </w:trPr>
        <w:tc>
          <w:tcPr>
            <w:tcW w:w="2163" w:type="dxa"/>
          </w:tcPr>
          <w:p w14:paraId="6F219814" w14:textId="1C0DF190" w:rsidR="00FA3E9E" w:rsidRPr="00173EDA" w:rsidRDefault="00FA3E9E" w:rsidP="001501AD">
            <w:pPr>
              <w:contextualSpacing/>
              <w:jc w:val="both"/>
              <w:rPr>
                <w:sz w:val="22"/>
                <w:szCs w:val="22"/>
              </w:rPr>
            </w:pPr>
            <w:r w:rsidRPr="00173EDA">
              <w:rPr>
                <w:sz w:val="22"/>
                <w:szCs w:val="22"/>
              </w:rPr>
              <w:t>Brooke Thomas</w:t>
            </w:r>
          </w:p>
        </w:tc>
        <w:tc>
          <w:tcPr>
            <w:tcW w:w="1887" w:type="dxa"/>
            <w:tcBorders>
              <w:right w:val="single" w:sz="4" w:space="0" w:color="auto"/>
            </w:tcBorders>
          </w:tcPr>
          <w:p w14:paraId="76D431FF" w14:textId="7611D10E" w:rsidR="00FA3E9E" w:rsidRPr="00173EDA" w:rsidRDefault="00FA3E9E" w:rsidP="000F57ED">
            <w:pPr>
              <w:contextualSpacing/>
              <w:jc w:val="both"/>
              <w:rPr>
                <w:sz w:val="22"/>
                <w:szCs w:val="22"/>
              </w:rPr>
            </w:pPr>
            <w:r w:rsidRPr="00173EDA">
              <w:rPr>
                <w:sz w:val="22"/>
                <w:szCs w:val="22"/>
              </w:rPr>
              <w:t>Jerry Bridges</w:t>
            </w:r>
          </w:p>
        </w:tc>
        <w:tc>
          <w:tcPr>
            <w:tcW w:w="2970" w:type="dxa"/>
            <w:tcBorders>
              <w:left w:val="single" w:sz="4" w:space="0" w:color="auto"/>
              <w:right w:val="single" w:sz="4" w:space="0" w:color="auto"/>
            </w:tcBorders>
          </w:tcPr>
          <w:p w14:paraId="458EF1DB" w14:textId="7FC36E02" w:rsidR="00FA3E9E" w:rsidRPr="000129C3" w:rsidRDefault="009D23CB" w:rsidP="009D23CB">
            <w:pPr>
              <w:contextualSpacing/>
              <w:jc w:val="both"/>
              <w:rPr>
                <w:sz w:val="22"/>
                <w:szCs w:val="22"/>
              </w:rPr>
            </w:pPr>
            <w:r>
              <w:rPr>
                <w:sz w:val="22"/>
                <w:szCs w:val="22"/>
              </w:rPr>
              <w:t xml:space="preserve"> </w:t>
            </w:r>
            <w:r w:rsidR="001E4486" w:rsidRPr="00173EDA">
              <w:rPr>
                <w:sz w:val="22"/>
                <w:szCs w:val="22"/>
              </w:rPr>
              <w:t xml:space="preserve">Mike Goralski </w:t>
            </w:r>
          </w:p>
        </w:tc>
        <w:tc>
          <w:tcPr>
            <w:tcW w:w="2250" w:type="dxa"/>
            <w:tcBorders>
              <w:left w:val="single" w:sz="4" w:space="0" w:color="auto"/>
            </w:tcBorders>
          </w:tcPr>
          <w:p w14:paraId="17E13FE5" w14:textId="13574531" w:rsidR="00FA3E9E" w:rsidRPr="000129C3" w:rsidRDefault="00FA3E9E" w:rsidP="000F57ED">
            <w:pPr>
              <w:rPr>
                <w:sz w:val="22"/>
                <w:szCs w:val="22"/>
              </w:rPr>
            </w:pPr>
            <w:r w:rsidRPr="000129C3">
              <w:rPr>
                <w:sz w:val="22"/>
                <w:szCs w:val="22"/>
              </w:rPr>
              <w:t>Amanda Meyer</w:t>
            </w:r>
          </w:p>
        </w:tc>
      </w:tr>
      <w:tr w:rsidR="00FA3E9E" w:rsidRPr="000129C3" w14:paraId="2B2FF1F3" w14:textId="77777777" w:rsidTr="00113833">
        <w:trPr>
          <w:trHeight w:val="235"/>
        </w:trPr>
        <w:tc>
          <w:tcPr>
            <w:tcW w:w="2163" w:type="dxa"/>
          </w:tcPr>
          <w:p w14:paraId="01E88008" w14:textId="39C32927" w:rsidR="00FA3E9E" w:rsidRPr="00173EDA" w:rsidRDefault="00FA3E9E" w:rsidP="000F57ED">
            <w:pPr>
              <w:contextualSpacing/>
              <w:jc w:val="both"/>
              <w:rPr>
                <w:sz w:val="22"/>
                <w:szCs w:val="22"/>
              </w:rPr>
            </w:pPr>
            <w:r w:rsidRPr="00173EDA">
              <w:rPr>
                <w:sz w:val="22"/>
                <w:szCs w:val="22"/>
              </w:rPr>
              <w:t xml:space="preserve">Larry Hesson </w:t>
            </w:r>
          </w:p>
        </w:tc>
        <w:tc>
          <w:tcPr>
            <w:tcW w:w="1887" w:type="dxa"/>
            <w:tcBorders>
              <w:right w:val="single" w:sz="4" w:space="0" w:color="auto"/>
            </w:tcBorders>
          </w:tcPr>
          <w:p w14:paraId="4F8459DE" w14:textId="0A78D2C5" w:rsidR="00FA3E9E" w:rsidRPr="00173EDA" w:rsidRDefault="00FA3E9E" w:rsidP="000F57ED">
            <w:pPr>
              <w:contextualSpacing/>
              <w:jc w:val="both"/>
              <w:rPr>
                <w:sz w:val="22"/>
                <w:szCs w:val="22"/>
              </w:rPr>
            </w:pPr>
            <w:r w:rsidRPr="00173EDA">
              <w:rPr>
                <w:sz w:val="22"/>
                <w:szCs w:val="22"/>
              </w:rPr>
              <w:t>Andrew Klineman</w:t>
            </w:r>
          </w:p>
        </w:tc>
        <w:tc>
          <w:tcPr>
            <w:tcW w:w="2970" w:type="dxa"/>
            <w:tcBorders>
              <w:left w:val="single" w:sz="4" w:space="0" w:color="auto"/>
              <w:right w:val="single" w:sz="4" w:space="0" w:color="auto"/>
            </w:tcBorders>
          </w:tcPr>
          <w:p w14:paraId="237884E0" w14:textId="574AB53B" w:rsidR="00FA3E9E" w:rsidRPr="000129C3" w:rsidRDefault="0076659E" w:rsidP="00555144">
            <w:pPr>
              <w:rPr>
                <w:sz w:val="22"/>
                <w:szCs w:val="22"/>
              </w:rPr>
            </w:pPr>
            <w:r>
              <w:rPr>
                <w:sz w:val="22"/>
                <w:szCs w:val="22"/>
              </w:rPr>
              <w:t>Christine Altman</w:t>
            </w:r>
          </w:p>
        </w:tc>
        <w:tc>
          <w:tcPr>
            <w:tcW w:w="2250" w:type="dxa"/>
            <w:tcBorders>
              <w:left w:val="single" w:sz="4" w:space="0" w:color="auto"/>
            </w:tcBorders>
          </w:tcPr>
          <w:p w14:paraId="618E4D14" w14:textId="58DE6911" w:rsidR="00FA3E9E" w:rsidRPr="000129C3" w:rsidRDefault="00FA3E9E" w:rsidP="000F57ED">
            <w:pPr>
              <w:rPr>
                <w:sz w:val="22"/>
                <w:szCs w:val="22"/>
              </w:rPr>
            </w:pPr>
            <w:r w:rsidRPr="000129C3">
              <w:rPr>
                <w:sz w:val="22"/>
                <w:szCs w:val="22"/>
              </w:rPr>
              <w:t>Chris Petrulis</w:t>
            </w:r>
          </w:p>
        </w:tc>
      </w:tr>
      <w:tr w:rsidR="00AF5EE2" w:rsidRPr="000129C3" w14:paraId="520C5F3D" w14:textId="77777777" w:rsidTr="00113833">
        <w:trPr>
          <w:trHeight w:val="93"/>
        </w:trPr>
        <w:tc>
          <w:tcPr>
            <w:tcW w:w="2163" w:type="dxa"/>
          </w:tcPr>
          <w:p w14:paraId="40D089B9" w14:textId="5DB6652C" w:rsidR="00AF5EE2" w:rsidRPr="00173EDA" w:rsidRDefault="00AF5EE2" w:rsidP="00AF5EE2">
            <w:pPr>
              <w:contextualSpacing/>
              <w:jc w:val="both"/>
              <w:rPr>
                <w:sz w:val="22"/>
                <w:szCs w:val="22"/>
              </w:rPr>
            </w:pPr>
            <w:r w:rsidRPr="00173EDA">
              <w:rPr>
                <w:sz w:val="22"/>
                <w:szCs w:val="22"/>
              </w:rPr>
              <w:t>Destiny Wells</w:t>
            </w:r>
            <w:r>
              <w:rPr>
                <w:sz w:val="22"/>
                <w:szCs w:val="22"/>
              </w:rPr>
              <w:t>(v)</w:t>
            </w:r>
          </w:p>
          <w:p w14:paraId="6961D084" w14:textId="11643AA4" w:rsidR="00AF5EE2" w:rsidRPr="00173EDA" w:rsidRDefault="00AF5EE2" w:rsidP="00AF5EE2">
            <w:pPr>
              <w:contextualSpacing/>
              <w:jc w:val="both"/>
              <w:rPr>
                <w:sz w:val="22"/>
                <w:szCs w:val="22"/>
              </w:rPr>
            </w:pPr>
            <w:r w:rsidRPr="00173EDA">
              <w:rPr>
                <w:sz w:val="22"/>
                <w:szCs w:val="22"/>
              </w:rPr>
              <w:t>Don Adams</w:t>
            </w:r>
          </w:p>
        </w:tc>
        <w:tc>
          <w:tcPr>
            <w:tcW w:w="1887" w:type="dxa"/>
            <w:tcBorders>
              <w:right w:val="single" w:sz="4" w:space="0" w:color="auto"/>
            </w:tcBorders>
          </w:tcPr>
          <w:p w14:paraId="08C74D6B" w14:textId="77777777" w:rsidR="00AF5EE2" w:rsidRDefault="00AF5EE2" w:rsidP="00AF5EE2">
            <w:pPr>
              <w:contextualSpacing/>
              <w:jc w:val="both"/>
              <w:rPr>
                <w:sz w:val="22"/>
                <w:szCs w:val="22"/>
              </w:rPr>
            </w:pPr>
            <w:r w:rsidRPr="000129C3">
              <w:rPr>
                <w:sz w:val="22"/>
                <w:szCs w:val="22"/>
              </w:rPr>
              <w:t>Linda Sander</w:t>
            </w:r>
            <w:r>
              <w:rPr>
                <w:sz w:val="22"/>
                <w:szCs w:val="22"/>
              </w:rPr>
              <w:t>s</w:t>
            </w:r>
          </w:p>
          <w:p w14:paraId="68893E9A" w14:textId="60F1C262" w:rsidR="00AF5EE2" w:rsidRPr="00173EDA" w:rsidRDefault="00AF5EE2" w:rsidP="00AF5EE2">
            <w:pPr>
              <w:contextualSpacing/>
              <w:jc w:val="both"/>
              <w:rPr>
                <w:sz w:val="22"/>
                <w:szCs w:val="22"/>
              </w:rPr>
            </w:pPr>
            <w:r>
              <w:rPr>
                <w:sz w:val="22"/>
                <w:szCs w:val="22"/>
              </w:rPr>
              <w:t>Christine Altman</w:t>
            </w:r>
          </w:p>
        </w:tc>
        <w:tc>
          <w:tcPr>
            <w:tcW w:w="2970" w:type="dxa"/>
            <w:tcBorders>
              <w:left w:val="single" w:sz="4" w:space="0" w:color="auto"/>
              <w:right w:val="single" w:sz="4" w:space="0" w:color="auto"/>
            </w:tcBorders>
          </w:tcPr>
          <w:p w14:paraId="7433944D" w14:textId="2B295623" w:rsidR="00AF5EE2" w:rsidRPr="000129C3" w:rsidRDefault="00AF5EE2" w:rsidP="00AF5EE2">
            <w:pPr>
              <w:rPr>
                <w:sz w:val="22"/>
                <w:szCs w:val="22"/>
              </w:rPr>
            </w:pPr>
          </w:p>
        </w:tc>
        <w:tc>
          <w:tcPr>
            <w:tcW w:w="2250" w:type="dxa"/>
            <w:tcBorders>
              <w:left w:val="single" w:sz="4" w:space="0" w:color="auto"/>
            </w:tcBorders>
          </w:tcPr>
          <w:p w14:paraId="79FD182A" w14:textId="4F1BD2B8" w:rsidR="00AF5EE2" w:rsidRPr="000129C3" w:rsidRDefault="00AF5EE2" w:rsidP="00AF5EE2">
            <w:pPr>
              <w:rPr>
                <w:sz w:val="22"/>
                <w:szCs w:val="22"/>
              </w:rPr>
            </w:pPr>
            <w:r w:rsidRPr="000129C3">
              <w:rPr>
                <w:sz w:val="22"/>
                <w:szCs w:val="22"/>
              </w:rPr>
              <w:t>Jennifer Gebhard</w:t>
            </w:r>
          </w:p>
          <w:p w14:paraId="79CD3F90" w14:textId="7DE44BC9" w:rsidR="00AF5EE2" w:rsidRPr="000129C3" w:rsidRDefault="00AF5EE2" w:rsidP="00AF5EE2">
            <w:pPr>
              <w:rPr>
                <w:sz w:val="22"/>
                <w:szCs w:val="22"/>
              </w:rPr>
            </w:pPr>
          </w:p>
        </w:tc>
      </w:tr>
      <w:tr w:rsidR="00AF5EE2" w:rsidRPr="000129C3" w14:paraId="1F97B3E4" w14:textId="77777777" w:rsidTr="00113833">
        <w:trPr>
          <w:trHeight w:val="93"/>
        </w:trPr>
        <w:tc>
          <w:tcPr>
            <w:tcW w:w="2163" w:type="dxa"/>
          </w:tcPr>
          <w:p w14:paraId="3FAE7E9A" w14:textId="1C82B833" w:rsidR="00AF5EE2" w:rsidRPr="00173EDA" w:rsidRDefault="00AF5EE2" w:rsidP="00AF5EE2">
            <w:pPr>
              <w:contextualSpacing/>
              <w:jc w:val="both"/>
              <w:rPr>
                <w:sz w:val="22"/>
                <w:szCs w:val="22"/>
              </w:rPr>
            </w:pPr>
            <w:r w:rsidRPr="00173EDA">
              <w:rPr>
                <w:sz w:val="22"/>
                <w:szCs w:val="22"/>
              </w:rPr>
              <w:t>Suzanne Derengowski(v)</w:t>
            </w:r>
          </w:p>
        </w:tc>
        <w:tc>
          <w:tcPr>
            <w:tcW w:w="1887" w:type="dxa"/>
            <w:tcBorders>
              <w:right w:val="single" w:sz="4" w:space="0" w:color="auto"/>
            </w:tcBorders>
          </w:tcPr>
          <w:p w14:paraId="7E2C88CE" w14:textId="77777777" w:rsidR="00AF5EE2" w:rsidRDefault="00AF5EE2" w:rsidP="00AF5EE2">
            <w:pPr>
              <w:contextualSpacing/>
              <w:jc w:val="both"/>
              <w:rPr>
                <w:sz w:val="22"/>
                <w:szCs w:val="22"/>
              </w:rPr>
            </w:pPr>
            <w:r w:rsidRPr="000129C3">
              <w:rPr>
                <w:sz w:val="22"/>
                <w:szCs w:val="22"/>
              </w:rPr>
              <w:t>Ron Deer</w:t>
            </w:r>
            <w:r>
              <w:rPr>
                <w:sz w:val="22"/>
                <w:szCs w:val="22"/>
              </w:rPr>
              <w:t>(v)</w:t>
            </w:r>
          </w:p>
          <w:p w14:paraId="243BB2D0" w14:textId="118EB7E7" w:rsidR="00AF5EE2" w:rsidRPr="00173EDA" w:rsidRDefault="00AF5EE2" w:rsidP="00AF5EE2">
            <w:pPr>
              <w:contextualSpacing/>
              <w:jc w:val="both"/>
              <w:rPr>
                <w:sz w:val="22"/>
                <w:szCs w:val="22"/>
              </w:rPr>
            </w:pPr>
            <w:r>
              <w:rPr>
                <w:sz w:val="22"/>
                <w:szCs w:val="22"/>
              </w:rPr>
              <w:t>Joe Daily</w:t>
            </w:r>
          </w:p>
        </w:tc>
        <w:tc>
          <w:tcPr>
            <w:tcW w:w="2970" w:type="dxa"/>
            <w:tcBorders>
              <w:left w:val="single" w:sz="4" w:space="0" w:color="auto"/>
              <w:right w:val="single" w:sz="4" w:space="0" w:color="auto"/>
            </w:tcBorders>
          </w:tcPr>
          <w:p w14:paraId="21479960" w14:textId="7AB86BE0" w:rsidR="00AF5EE2" w:rsidRPr="000129C3" w:rsidRDefault="00AF5EE2" w:rsidP="00AF5EE2">
            <w:pPr>
              <w:rPr>
                <w:sz w:val="22"/>
                <w:szCs w:val="22"/>
              </w:rPr>
            </w:pPr>
          </w:p>
        </w:tc>
        <w:tc>
          <w:tcPr>
            <w:tcW w:w="2250" w:type="dxa"/>
            <w:tcBorders>
              <w:left w:val="single" w:sz="4" w:space="0" w:color="auto"/>
            </w:tcBorders>
          </w:tcPr>
          <w:p w14:paraId="52D3BA1C" w14:textId="4488AF9D" w:rsidR="00AF5EE2" w:rsidRPr="000129C3" w:rsidRDefault="00AF5EE2" w:rsidP="00AF5EE2">
            <w:pPr>
              <w:rPr>
                <w:sz w:val="22"/>
                <w:szCs w:val="22"/>
              </w:rPr>
            </w:pPr>
          </w:p>
        </w:tc>
      </w:tr>
      <w:tr w:rsidR="00AF5EE2" w:rsidRPr="000129C3" w14:paraId="435DF485" w14:textId="77777777" w:rsidTr="00113833">
        <w:trPr>
          <w:trHeight w:val="93"/>
        </w:trPr>
        <w:tc>
          <w:tcPr>
            <w:tcW w:w="2163" w:type="dxa"/>
          </w:tcPr>
          <w:p w14:paraId="23F850A9" w14:textId="0A221A21" w:rsidR="00AF5EE2" w:rsidRPr="00173EDA" w:rsidRDefault="00AF5EE2" w:rsidP="00AF5EE2">
            <w:pPr>
              <w:contextualSpacing/>
              <w:jc w:val="both"/>
              <w:rPr>
                <w:sz w:val="22"/>
                <w:szCs w:val="22"/>
              </w:rPr>
            </w:pPr>
            <w:r w:rsidRPr="00173EDA">
              <w:rPr>
                <w:sz w:val="22"/>
                <w:szCs w:val="22"/>
              </w:rPr>
              <w:t>Kylene Swackhamer</w:t>
            </w:r>
            <w:r>
              <w:rPr>
                <w:sz w:val="22"/>
                <w:szCs w:val="22"/>
              </w:rPr>
              <w:t>(v)</w:t>
            </w:r>
          </w:p>
          <w:p w14:paraId="358FC34F" w14:textId="77777777" w:rsidR="00AF5EE2" w:rsidRPr="00173EDA" w:rsidRDefault="00AF5EE2" w:rsidP="00AF5EE2">
            <w:pPr>
              <w:contextualSpacing/>
              <w:jc w:val="both"/>
              <w:rPr>
                <w:sz w:val="22"/>
                <w:szCs w:val="22"/>
              </w:rPr>
            </w:pPr>
          </w:p>
        </w:tc>
        <w:tc>
          <w:tcPr>
            <w:tcW w:w="1887" w:type="dxa"/>
            <w:tcBorders>
              <w:right w:val="single" w:sz="4" w:space="0" w:color="auto"/>
            </w:tcBorders>
          </w:tcPr>
          <w:p w14:paraId="674482D1" w14:textId="5D5D46F8" w:rsidR="00AF5EE2" w:rsidRPr="00173EDA" w:rsidRDefault="00AF5EE2" w:rsidP="00AF5EE2">
            <w:pPr>
              <w:contextualSpacing/>
              <w:jc w:val="both"/>
              <w:rPr>
                <w:sz w:val="22"/>
                <w:szCs w:val="22"/>
              </w:rPr>
            </w:pPr>
          </w:p>
        </w:tc>
        <w:tc>
          <w:tcPr>
            <w:tcW w:w="2970" w:type="dxa"/>
            <w:tcBorders>
              <w:left w:val="single" w:sz="4" w:space="0" w:color="auto"/>
              <w:right w:val="single" w:sz="4" w:space="0" w:color="auto"/>
            </w:tcBorders>
          </w:tcPr>
          <w:p w14:paraId="4A5B72F4" w14:textId="77777777" w:rsidR="00AF5EE2" w:rsidRPr="000129C3" w:rsidRDefault="00AF5EE2" w:rsidP="00AF5EE2">
            <w:pPr>
              <w:rPr>
                <w:sz w:val="22"/>
                <w:szCs w:val="22"/>
              </w:rPr>
            </w:pPr>
          </w:p>
        </w:tc>
        <w:tc>
          <w:tcPr>
            <w:tcW w:w="2250" w:type="dxa"/>
            <w:tcBorders>
              <w:left w:val="single" w:sz="4" w:space="0" w:color="auto"/>
            </w:tcBorders>
          </w:tcPr>
          <w:p w14:paraId="3155CB1D" w14:textId="77777777" w:rsidR="00AF5EE2" w:rsidRPr="000129C3" w:rsidRDefault="00AF5EE2" w:rsidP="00AF5EE2">
            <w:pPr>
              <w:rPr>
                <w:sz w:val="22"/>
                <w:szCs w:val="22"/>
              </w:rPr>
            </w:pPr>
          </w:p>
        </w:tc>
      </w:tr>
    </w:tbl>
    <w:p w14:paraId="6EEFE422" w14:textId="63E0048E" w:rsidR="003D34F2" w:rsidRPr="003D34F2" w:rsidRDefault="0054305F" w:rsidP="003D34F2">
      <w:r w:rsidRPr="0054305F">
        <w:br/>
      </w:r>
      <w:r w:rsidR="00113833" w:rsidRPr="00AB0877">
        <w:rPr>
          <w:b/>
          <w:bCs/>
          <w:sz w:val="27"/>
          <w:szCs w:val="27"/>
        </w:rPr>
        <w:t xml:space="preserve">Meeting Start </w:t>
      </w:r>
      <w:r w:rsidRPr="00AB0877">
        <w:rPr>
          <w:b/>
          <w:bCs/>
          <w:sz w:val="27"/>
          <w:szCs w:val="27"/>
        </w:rPr>
        <w:t>Time:</w:t>
      </w:r>
      <w:r w:rsidRPr="0054305F">
        <w:rPr>
          <w:sz w:val="22"/>
          <w:szCs w:val="22"/>
        </w:rPr>
        <w:t xml:space="preserve"> </w:t>
      </w:r>
      <w:r w:rsidRPr="00B06405">
        <w:rPr>
          <w:sz w:val="22"/>
          <w:szCs w:val="22"/>
        </w:rPr>
        <w:t>9:0</w:t>
      </w:r>
      <w:r w:rsidR="00BD1DDB" w:rsidRPr="00B06405">
        <w:rPr>
          <w:sz w:val="22"/>
          <w:szCs w:val="22"/>
        </w:rPr>
        <w:t>3</w:t>
      </w:r>
      <w:r w:rsidRPr="00B06405">
        <w:rPr>
          <w:sz w:val="22"/>
          <w:szCs w:val="22"/>
        </w:rPr>
        <w:t xml:space="preserve"> </w:t>
      </w:r>
      <w:r w:rsidR="00FE541B" w:rsidRPr="00B06405">
        <w:rPr>
          <w:sz w:val="22"/>
          <w:szCs w:val="22"/>
        </w:rPr>
        <w:t>a.m.</w:t>
      </w:r>
      <w:r w:rsidRPr="0054305F">
        <w:rPr>
          <w:sz w:val="22"/>
          <w:szCs w:val="22"/>
        </w:rPr>
        <w:br/>
      </w:r>
      <w:r w:rsidR="00000000">
        <w:pict w14:anchorId="50FA698F">
          <v:rect id="_x0000_i1025" style="width:0;height:1.5pt" o:hralign="center" o:hrstd="t" o:hr="t" fillcolor="#a0a0a0" stroked="f"/>
        </w:pict>
      </w:r>
    </w:p>
    <w:p w14:paraId="3A9AFDA6" w14:textId="048B380B" w:rsidR="00A00145" w:rsidRPr="00A00145" w:rsidRDefault="00824FB5" w:rsidP="00BD3299">
      <w:pPr>
        <w:pStyle w:val="NormalWeb"/>
      </w:pPr>
      <w:r>
        <w:t xml:space="preserve">The board meeting was called to order </w:t>
      </w:r>
      <w:r w:rsidRPr="005F4748">
        <w:rPr>
          <w:b/>
          <w:bCs/>
        </w:rPr>
        <w:t xml:space="preserve">at </w:t>
      </w:r>
      <w:r w:rsidRPr="005F4748">
        <w:rPr>
          <w:rStyle w:val="Strong"/>
          <w:b w:val="0"/>
          <w:bCs w:val="0"/>
        </w:rPr>
        <w:t>9:0</w:t>
      </w:r>
      <w:r w:rsidR="00BD1DDB" w:rsidRPr="005F4748">
        <w:rPr>
          <w:rStyle w:val="Strong"/>
          <w:b w:val="0"/>
          <w:bCs w:val="0"/>
        </w:rPr>
        <w:t>3</w:t>
      </w:r>
      <w:r w:rsidRPr="005F4748">
        <w:rPr>
          <w:rStyle w:val="Strong"/>
          <w:b w:val="0"/>
          <w:bCs w:val="0"/>
        </w:rPr>
        <w:t>a.m</w:t>
      </w:r>
      <w:r w:rsidRPr="005F4748">
        <w:rPr>
          <w:b/>
          <w:bCs/>
        </w:rPr>
        <w:t xml:space="preserve"> </w:t>
      </w:r>
      <w:r w:rsidRPr="005F4748">
        <w:t>by</w:t>
      </w:r>
      <w:r w:rsidRPr="005F4748">
        <w:rPr>
          <w:b/>
          <w:bCs/>
        </w:rPr>
        <w:t xml:space="preserve"> </w:t>
      </w:r>
      <w:r w:rsidRPr="005F4748">
        <w:rPr>
          <w:rStyle w:val="Strong"/>
          <w:b w:val="0"/>
          <w:bCs w:val="0"/>
        </w:rPr>
        <w:t>Jerry Bridges</w:t>
      </w:r>
      <w:r>
        <w:t xml:space="preserve">. </w:t>
      </w:r>
      <w:r w:rsidR="005F4748">
        <w:t>Je</w:t>
      </w:r>
      <w:r w:rsidR="00FD106D">
        <w:t>rry</w:t>
      </w:r>
      <w:r w:rsidR="005F4748">
        <w:t xml:space="preserve"> c</w:t>
      </w:r>
      <w:r>
        <w:t>onducted roll call and confirmed that a quorum was present.</w:t>
      </w:r>
      <w:r>
        <w:br/>
      </w:r>
      <w:r w:rsidR="00000000">
        <w:pict w14:anchorId="006F4A2B">
          <v:rect id="_x0000_i1026" style="width:0;height:1.5pt" o:hralign="center" o:hrstd="t" o:hr="t" fillcolor="#a0a0a0" stroked="f"/>
        </w:pict>
      </w:r>
    </w:p>
    <w:p w14:paraId="6701A7A3" w14:textId="77777777" w:rsidR="00A00145" w:rsidRPr="00A00145" w:rsidRDefault="00A00145" w:rsidP="00A00145">
      <w:pPr>
        <w:spacing w:before="100" w:beforeAutospacing="1" w:after="100" w:afterAutospacing="1"/>
        <w:outlineLvl w:val="2"/>
        <w:rPr>
          <w:b/>
          <w:bCs/>
          <w:sz w:val="27"/>
          <w:szCs w:val="27"/>
        </w:rPr>
      </w:pPr>
      <w:r w:rsidRPr="00A00145">
        <w:rPr>
          <w:b/>
          <w:bCs/>
          <w:sz w:val="27"/>
          <w:szCs w:val="27"/>
        </w:rPr>
        <w:t>Roll Call and Introductions</w:t>
      </w:r>
    </w:p>
    <w:p w14:paraId="45890C5B" w14:textId="77777777" w:rsidR="00A00145" w:rsidRPr="00A00145" w:rsidRDefault="00A00145" w:rsidP="00A00145">
      <w:pPr>
        <w:spacing w:before="100" w:beforeAutospacing="1" w:after="100" w:afterAutospacing="1"/>
      </w:pPr>
      <w:r w:rsidRPr="00A00145">
        <w:t>Introductions were provided for in-room and remote participants, including CIRTA staff, board members, and contractors. Attendance was confirmed via roll call.</w:t>
      </w:r>
    </w:p>
    <w:p w14:paraId="35ABC75E" w14:textId="176A0091" w:rsidR="00A00145" w:rsidRPr="00A00145" w:rsidRDefault="00A00145" w:rsidP="00A00145">
      <w:pPr>
        <w:spacing w:before="100" w:beforeAutospacing="1" w:after="100" w:afterAutospacing="1"/>
      </w:pPr>
      <w:r w:rsidRPr="00A00145">
        <w:rPr>
          <w:b/>
          <w:bCs/>
        </w:rPr>
        <w:t>Participants noted (as captured):</w:t>
      </w:r>
      <w:r w:rsidRPr="00A00145">
        <w:br/>
        <w:t>Chris</w:t>
      </w:r>
      <w:r w:rsidR="00B06405">
        <w:t xml:space="preserve"> Petrulis</w:t>
      </w:r>
      <w:r w:rsidRPr="00A00145">
        <w:t xml:space="preserve"> (Program Manager), Brooke Thomas (IndyGo), </w:t>
      </w:r>
      <w:r w:rsidR="005E042B">
        <w:t>Joe Daily</w:t>
      </w:r>
      <w:r w:rsidR="00B06405">
        <w:t xml:space="preserve"> (SBC Global)</w:t>
      </w:r>
      <w:r w:rsidR="005E042B">
        <w:t xml:space="preserve">, </w:t>
      </w:r>
      <w:r w:rsidRPr="00A00145">
        <w:t xml:space="preserve">Andrew </w:t>
      </w:r>
      <w:r w:rsidR="00026A00" w:rsidRPr="00173EDA">
        <w:rPr>
          <w:sz w:val="22"/>
          <w:szCs w:val="22"/>
        </w:rPr>
        <w:t>Klineman</w:t>
      </w:r>
      <w:r w:rsidRPr="00A00145">
        <w:t xml:space="preserve"> (City of Indianapolis), Jennifer Ge</w:t>
      </w:r>
      <w:r w:rsidR="008B687B">
        <w:t>b</w:t>
      </w:r>
      <w:r w:rsidRPr="00A00145">
        <w:t>har</w:t>
      </w:r>
      <w:r w:rsidR="00F92F0A">
        <w:t>d</w:t>
      </w:r>
      <w:r w:rsidR="00B06405">
        <w:t xml:space="preserve"> </w:t>
      </w:r>
      <w:r w:rsidR="00341538">
        <w:t>(C</w:t>
      </w:r>
      <w:r w:rsidR="00B06405">
        <w:t>IRTA</w:t>
      </w:r>
      <w:r w:rsidR="00341538">
        <w:t>)</w:t>
      </w:r>
      <w:r w:rsidRPr="00A00145">
        <w:t xml:space="preserve">, </w:t>
      </w:r>
      <w:r w:rsidR="00146349">
        <w:t>Ann</w:t>
      </w:r>
      <w:r w:rsidR="00DF7939">
        <w:t>e</w:t>
      </w:r>
      <w:r w:rsidR="00146349">
        <w:t xml:space="preserve"> Poindexter</w:t>
      </w:r>
      <w:r w:rsidR="00B06405">
        <w:t xml:space="preserve"> </w:t>
      </w:r>
      <w:r w:rsidR="00146349">
        <w:t>(Legal Couns</w:t>
      </w:r>
      <w:r w:rsidR="00DF7939">
        <w:t>e</w:t>
      </w:r>
      <w:r w:rsidR="00146349">
        <w:t>l)</w:t>
      </w:r>
      <w:r w:rsidR="00790558">
        <w:t xml:space="preserve">, </w:t>
      </w:r>
      <w:r w:rsidRPr="00A00145">
        <w:t>L</w:t>
      </w:r>
      <w:r w:rsidR="005435D9">
        <w:t>arry Hesson</w:t>
      </w:r>
      <w:r w:rsidR="00B06405">
        <w:t xml:space="preserve"> </w:t>
      </w:r>
      <w:r w:rsidR="00994397">
        <w:t>(Hendricks County)</w:t>
      </w:r>
      <w:r w:rsidRPr="00A00145">
        <w:t>, Don Adams</w:t>
      </w:r>
      <w:r w:rsidR="00B06405">
        <w:t xml:space="preserve"> </w:t>
      </w:r>
      <w:r w:rsidR="00352B2A">
        <w:t>(Warren County)</w:t>
      </w:r>
      <w:r w:rsidRPr="00A00145">
        <w:t xml:space="preserve">, </w:t>
      </w:r>
      <w:r w:rsidR="00DF4FD5">
        <w:t>Linda Sander</w:t>
      </w:r>
      <w:r w:rsidR="0050126B">
        <w:t>s</w:t>
      </w:r>
      <w:r w:rsidR="00B06405">
        <w:t xml:space="preserve"> </w:t>
      </w:r>
      <w:r w:rsidR="0050126B">
        <w:t>(Shelby County)</w:t>
      </w:r>
      <w:r w:rsidRPr="00A00145">
        <w:t>,</w:t>
      </w:r>
      <w:r w:rsidR="007A2EA2">
        <w:t xml:space="preserve"> Bran</w:t>
      </w:r>
      <w:r w:rsidR="00AD1B51">
        <w:t>dy Smith</w:t>
      </w:r>
      <w:r w:rsidR="00B06405">
        <w:t xml:space="preserve"> </w:t>
      </w:r>
      <w:r w:rsidR="00AD1B51">
        <w:t>(C</w:t>
      </w:r>
      <w:r w:rsidR="00B06405">
        <w:t>IRTA</w:t>
      </w:r>
      <w:r w:rsidR="00AD1B51">
        <w:t xml:space="preserve"> Accounting)</w:t>
      </w:r>
      <w:r w:rsidRPr="00A00145">
        <w:t xml:space="preserve"> Amanda Meyer</w:t>
      </w:r>
      <w:r w:rsidR="00B06405">
        <w:t xml:space="preserve"> </w:t>
      </w:r>
      <w:r w:rsidR="00AD1B51">
        <w:t>(C</w:t>
      </w:r>
      <w:r w:rsidR="00B06405">
        <w:t>IRTA</w:t>
      </w:r>
      <w:r w:rsidR="00AD1B51">
        <w:t>)</w:t>
      </w:r>
      <w:r w:rsidRPr="00A00145">
        <w:t xml:space="preserve">, Philip </w:t>
      </w:r>
      <w:r w:rsidR="00B06405">
        <w:t>Roth</w:t>
      </w:r>
      <w:r w:rsidRPr="00A00145">
        <w:t xml:space="preserve"> (CIRTA contractor), Ron Deer</w:t>
      </w:r>
      <w:r w:rsidR="00B06405">
        <w:t xml:space="preserve"> </w:t>
      </w:r>
      <w:r w:rsidR="00FC712F">
        <w:t>(Johnson County)</w:t>
      </w:r>
      <w:r w:rsidRPr="00A00145">
        <w:t>, Kylene Swackhammer</w:t>
      </w:r>
      <w:r w:rsidR="00B06405">
        <w:t xml:space="preserve"> </w:t>
      </w:r>
      <w:r w:rsidR="00271A63">
        <w:t>(</w:t>
      </w:r>
      <w:r w:rsidR="00B06405">
        <w:t>Delaware</w:t>
      </w:r>
      <w:r w:rsidR="00271A63">
        <w:t xml:space="preserve"> County)</w:t>
      </w:r>
      <w:r w:rsidRPr="00A00145">
        <w:t>, Suzanne D</w:t>
      </w:r>
      <w:r w:rsidR="005828C2">
        <w:t>erengowski</w:t>
      </w:r>
      <w:r w:rsidR="00B06405">
        <w:t xml:space="preserve"> </w:t>
      </w:r>
      <w:r w:rsidR="00271A63">
        <w:t>(Hancock County)</w:t>
      </w:r>
      <w:r w:rsidRPr="00A00145">
        <w:t>, Destiny Wells</w:t>
      </w:r>
      <w:r w:rsidR="00B06405">
        <w:t xml:space="preserve"> </w:t>
      </w:r>
      <w:r w:rsidR="00FC712F">
        <w:t>(Marion County</w:t>
      </w:r>
      <w:r w:rsidR="00944610">
        <w:t>)</w:t>
      </w:r>
      <w:r w:rsidR="005E042B">
        <w:t>.</w:t>
      </w:r>
    </w:p>
    <w:p w14:paraId="1A0C1F7E" w14:textId="77777777" w:rsidR="00A00145" w:rsidRPr="00A00145" w:rsidRDefault="00000000" w:rsidP="00A00145">
      <w:r>
        <w:pict w14:anchorId="7CCB9B2E">
          <v:rect id="_x0000_i1027" style="width:0;height:1.5pt" o:hralign="center" o:hrstd="t" o:hr="t" fillcolor="#a0a0a0" stroked="f"/>
        </w:pict>
      </w:r>
    </w:p>
    <w:p w14:paraId="05779226" w14:textId="5A819553" w:rsidR="00B86AC4" w:rsidRPr="00FB2F6F" w:rsidRDefault="00B86AC4" w:rsidP="00B86AC4">
      <w:pPr>
        <w:spacing w:before="100" w:beforeAutospacing="1" w:after="100" w:afterAutospacing="1"/>
        <w:outlineLvl w:val="1"/>
        <w:rPr>
          <w:b/>
          <w:bCs/>
          <w:sz w:val="27"/>
          <w:szCs w:val="27"/>
        </w:rPr>
      </w:pPr>
      <w:r w:rsidRPr="00FB2F6F">
        <w:rPr>
          <w:b/>
          <w:bCs/>
          <w:sz w:val="27"/>
          <w:szCs w:val="27"/>
        </w:rPr>
        <w:lastRenderedPageBreak/>
        <w:t>Approval of Agenda and Consent Items</w:t>
      </w:r>
    </w:p>
    <w:p w14:paraId="572E7E44" w14:textId="77777777" w:rsidR="00B86AC4" w:rsidRPr="00FB2F6F" w:rsidRDefault="00B86AC4" w:rsidP="00B86AC4">
      <w:pPr>
        <w:spacing w:before="100" w:beforeAutospacing="1" w:after="100" w:afterAutospacing="1"/>
        <w:outlineLvl w:val="2"/>
        <w:rPr>
          <w:b/>
          <w:bCs/>
        </w:rPr>
      </w:pPr>
      <w:r w:rsidRPr="00FB2F6F">
        <w:rPr>
          <w:b/>
          <w:bCs/>
        </w:rPr>
        <w:t>Resolution 2026-02-10-01</w:t>
      </w:r>
    </w:p>
    <w:p w14:paraId="272CCE8A" w14:textId="77777777" w:rsidR="00B86AC4" w:rsidRPr="00B86AC4" w:rsidRDefault="00B86AC4" w:rsidP="00B86AC4">
      <w:pPr>
        <w:spacing w:before="100" w:beforeAutospacing="1" w:after="100" w:afterAutospacing="1"/>
      </w:pPr>
      <w:r w:rsidRPr="00B86AC4">
        <w:t>The Chair presented the consent agenda, including previously distributed meeting minutes and routine administrative items. No corrections or amendments were requested.</w:t>
      </w:r>
    </w:p>
    <w:p w14:paraId="7CFC508E" w14:textId="0D4F05D0" w:rsidR="00B86AC4" w:rsidRPr="00B86AC4" w:rsidRDefault="00B86AC4" w:rsidP="00B86AC4">
      <w:pPr>
        <w:spacing w:before="100" w:beforeAutospacing="1" w:after="100" w:afterAutospacing="1"/>
      </w:pPr>
      <w:r w:rsidRPr="00B86AC4">
        <w:rPr>
          <w:b/>
          <w:bCs/>
        </w:rPr>
        <w:t>Motion</w:t>
      </w:r>
      <w:r w:rsidR="00903472">
        <w:rPr>
          <w:b/>
          <w:bCs/>
        </w:rPr>
        <w:t xml:space="preserve"> to approve</w:t>
      </w:r>
      <w:r w:rsidRPr="00B86AC4">
        <w:rPr>
          <w:b/>
          <w:bCs/>
        </w:rPr>
        <w:t>:</w:t>
      </w:r>
      <w:r w:rsidRPr="00B86AC4">
        <w:t xml:space="preserve"> Linda Sanders</w:t>
      </w:r>
      <w:r w:rsidRPr="00B86AC4">
        <w:br/>
      </w:r>
      <w:r w:rsidRPr="00B86AC4">
        <w:rPr>
          <w:b/>
          <w:bCs/>
        </w:rPr>
        <w:t>Second:</w:t>
      </w:r>
      <w:r w:rsidRPr="00B86AC4">
        <w:t xml:space="preserve"> Joe Da</w:t>
      </w:r>
      <w:r w:rsidR="007013E5">
        <w:t>i</w:t>
      </w:r>
      <w:r w:rsidRPr="00B86AC4">
        <w:t>ly</w:t>
      </w:r>
    </w:p>
    <w:p w14:paraId="76AB6246" w14:textId="4DFD1546" w:rsidR="00B86AC4" w:rsidRPr="00B86AC4" w:rsidRDefault="00522F37" w:rsidP="00B86AC4">
      <w:pPr>
        <w:spacing w:before="100" w:beforeAutospacing="1" w:after="100" w:afterAutospacing="1"/>
      </w:pPr>
      <w:r>
        <w:rPr>
          <w:b/>
          <w:bCs/>
        </w:rPr>
        <w:t xml:space="preserve">Approved by </w:t>
      </w:r>
      <w:r w:rsidR="00B86AC4" w:rsidRPr="00B86AC4">
        <w:rPr>
          <w:b/>
          <w:bCs/>
        </w:rPr>
        <w:t>Roll Call Vote:</w:t>
      </w:r>
      <w:r w:rsidR="00B86AC4" w:rsidRPr="00B86AC4">
        <w:br/>
        <w:t>Jerry Bridges, Destiny Wells, Larry H</w:t>
      </w:r>
      <w:r w:rsidR="00B06405">
        <w:t>es</w:t>
      </w:r>
      <w:r w:rsidR="00B86AC4" w:rsidRPr="00B86AC4">
        <w:t xml:space="preserve">son, Don Adams, Ron Deer, Suzanne </w:t>
      </w:r>
      <w:r w:rsidR="007013E5" w:rsidRPr="00A00145">
        <w:t>D</w:t>
      </w:r>
      <w:r w:rsidR="007013E5">
        <w:t>erengowski</w:t>
      </w:r>
      <w:r w:rsidR="00B86AC4" w:rsidRPr="00B86AC4">
        <w:t xml:space="preserve">, </w:t>
      </w:r>
      <w:r w:rsidR="00B86AC4" w:rsidRPr="00026A00">
        <w:t xml:space="preserve">Andrew </w:t>
      </w:r>
      <w:r w:rsidR="00026A00" w:rsidRPr="00026A00">
        <w:t>Klineman</w:t>
      </w:r>
      <w:r w:rsidR="00B86AC4" w:rsidRPr="00B86AC4">
        <w:t>, Kylen</w:t>
      </w:r>
      <w:r w:rsidR="00B06405">
        <w:t>e</w:t>
      </w:r>
      <w:r w:rsidR="00B86AC4" w:rsidRPr="00B86AC4">
        <w:t xml:space="preserve"> Swackhammer, Brooke Thomas</w:t>
      </w:r>
      <w:r w:rsidR="00026A00">
        <w:t xml:space="preserve">, </w:t>
      </w:r>
      <w:r w:rsidR="00280AD0">
        <w:t xml:space="preserve"> </w:t>
      </w:r>
    </w:p>
    <w:p w14:paraId="27E62007" w14:textId="77777777" w:rsidR="00B86AC4" w:rsidRPr="00B86AC4" w:rsidRDefault="00B86AC4" w:rsidP="00B86AC4">
      <w:pPr>
        <w:spacing w:before="100" w:beforeAutospacing="1" w:after="100" w:afterAutospacing="1"/>
      </w:pPr>
      <w:r w:rsidRPr="00B86AC4">
        <w:rPr>
          <w:b/>
          <w:bCs/>
        </w:rPr>
        <w:t>Result:</w:t>
      </w:r>
      <w:r w:rsidRPr="00B86AC4">
        <w:t xml:space="preserve"> Motion carried unanimously.</w:t>
      </w:r>
    </w:p>
    <w:p w14:paraId="4267651D" w14:textId="77777777" w:rsidR="00B86AC4" w:rsidRPr="00B86AC4" w:rsidRDefault="00000000" w:rsidP="00B86AC4">
      <w:r>
        <w:pict w14:anchorId="614B741D">
          <v:rect id="_x0000_i1028" style="width:0;height:1.5pt" o:hralign="center" o:hrstd="t" o:hr="t" fillcolor="#a0a0a0" stroked="f"/>
        </w:pict>
      </w:r>
    </w:p>
    <w:p w14:paraId="139EE8B2" w14:textId="668570D0" w:rsidR="00B86AC4" w:rsidRPr="00522F37" w:rsidRDefault="00B86AC4" w:rsidP="00B86AC4">
      <w:pPr>
        <w:spacing w:before="100" w:beforeAutospacing="1" w:after="100" w:afterAutospacing="1"/>
        <w:outlineLvl w:val="1"/>
        <w:rPr>
          <w:b/>
          <w:bCs/>
          <w:sz w:val="27"/>
          <w:szCs w:val="27"/>
        </w:rPr>
      </w:pPr>
      <w:r w:rsidRPr="00522F37">
        <w:rPr>
          <w:b/>
          <w:bCs/>
          <w:sz w:val="27"/>
          <w:szCs w:val="27"/>
        </w:rPr>
        <w:t>New Business</w:t>
      </w:r>
    </w:p>
    <w:p w14:paraId="5251C25D" w14:textId="77777777" w:rsidR="00B86AC4" w:rsidRPr="00B86AC4" w:rsidRDefault="00B86AC4" w:rsidP="00B86AC4">
      <w:pPr>
        <w:spacing w:before="100" w:beforeAutospacing="1" w:after="100" w:afterAutospacing="1"/>
        <w:outlineLvl w:val="2"/>
        <w:rPr>
          <w:b/>
          <w:bCs/>
          <w:sz w:val="27"/>
          <w:szCs w:val="27"/>
        </w:rPr>
      </w:pPr>
      <w:r w:rsidRPr="00B86AC4">
        <w:rPr>
          <w:b/>
          <w:bCs/>
          <w:sz w:val="27"/>
          <w:szCs w:val="27"/>
        </w:rPr>
        <w:t>Resolution 2026-02-10-02</w:t>
      </w:r>
    </w:p>
    <w:p w14:paraId="259A517D" w14:textId="77777777" w:rsidR="00B86AC4" w:rsidRPr="00B86AC4" w:rsidRDefault="00B86AC4" w:rsidP="00B86AC4">
      <w:pPr>
        <w:spacing w:before="100" w:beforeAutospacing="1" w:after="100" w:afterAutospacing="1"/>
      </w:pPr>
      <w:r w:rsidRPr="00B86AC4">
        <w:rPr>
          <w:b/>
          <w:bCs/>
        </w:rPr>
        <w:t>Confirmation of 2026 Election of Officers</w:t>
      </w:r>
    </w:p>
    <w:p w14:paraId="2C34EAE0" w14:textId="77777777" w:rsidR="00B86AC4" w:rsidRPr="00B86AC4" w:rsidRDefault="00B86AC4" w:rsidP="00B86AC4">
      <w:pPr>
        <w:spacing w:before="100" w:beforeAutospacing="1" w:after="100" w:afterAutospacing="1"/>
      </w:pPr>
      <w:r w:rsidRPr="00B86AC4">
        <w:t>The Chair opened discussion regarding confirmation of officers for the 2026 calendar year. The current officers indicated their willingness to continue serving. No additional nominations were presented.</w:t>
      </w:r>
    </w:p>
    <w:p w14:paraId="05234B47" w14:textId="77777777" w:rsidR="00B86AC4" w:rsidRPr="00B86AC4" w:rsidRDefault="00B86AC4" w:rsidP="00B86AC4">
      <w:pPr>
        <w:spacing w:before="100" w:beforeAutospacing="1" w:after="100" w:afterAutospacing="1"/>
      </w:pPr>
      <w:r w:rsidRPr="00B86AC4">
        <w:t>Board members discussed the importance of leadership continuity and stable governance.</w:t>
      </w:r>
    </w:p>
    <w:p w14:paraId="360B833D" w14:textId="090FEF4F" w:rsidR="00B86AC4" w:rsidRPr="00B86AC4" w:rsidRDefault="00B86AC4" w:rsidP="00B86AC4">
      <w:pPr>
        <w:spacing w:before="100" w:beforeAutospacing="1" w:after="100" w:afterAutospacing="1"/>
      </w:pPr>
      <w:r w:rsidRPr="00B86AC4">
        <w:rPr>
          <w:b/>
          <w:bCs/>
        </w:rPr>
        <w:t>Motion</w:t>
      </w:r>
      <w:r w:rsidR="00917062">
        <w:rPr>
          <w:b/>
          <w:bCs/>
        </w:rPr>
        <w:t xml:space="preserve"> to approve</w:t>
      </w:r>
      <w:r w:rsidRPr="00B86AC4">
        <w:rPr>
          <w:b/>
          <w:bCs/>
        </w:rPr>
        <w:t>:</w:t>
      </w:r>
      <w:r w:rsidRPr="00B86AC4">
        <w:t xml:space="preserve"> Andrew </w:t>
      </w:r>
      <w:r w:rsidR="00026A00" w:rsidRPr="00173EDA">
        <w:rPr>
          <w:sz w:val="22"/>
          <w:szCs w:val="22"/>
        </w:rPr>
        <w:t>Klineman</w:t>
      </w:r>
      <w:r w:rsidRPr="00B86AC4">
        <w:br/>
      </w:r>
      <w:r w:rsidRPr="00B86AC4">
        <w:rPr>
          <w:b/>
          <w:bCs/>
        </w:rPr>
        <w:t>Second:</w:t>
      </w:r>
      <w:r w:rsidRPr="00B86AC4">
        <w:t xml:space="preserve"> Don Adams</w:t>
      </w:r>
    </w:p>
    <w:p w14:paraId="72B68796" w14:textId="27D20AD4" w:rsidR="00B86AC4" w:rsidRPr="00B86AC4" w:rsidRDefault="00917062" w:rsidP="00B86AC4">
      <w:pPr>
        <w:spacing w:before="100" w:beforeAutospacing="1" w:after="100" w:afterAutospacing="1"/>
      </w:pPr>
      <w:r>
        <w:rPr>
          <w:b/>
          <w:bCs/>
        </w:rPr>
        <w:t xml:space="preserve">Approved by </w:t>
      </w:r>
      <w:r w:rsidR="00B86AC4" w:rsidRPr="00B86AC4">
        <w:rPr>
          <w:b/>
          <w:bCs/>
        </w:rPr>
        <w:t>Roll Call Vote:</w:t>
      </w:r>
      <w:r w:rsidR="00B86AC4" w:rsidRPr="00B86AC4">
        <w:br/>
        <w:t xml:space="preserve">Jerry Bridges, Destiny Wells, Linda Sanders, Larry </w:t>
      </w:r>
      <w:r w:rsidR="008775D9" w:rsidRPr="00B86AC4">
        <w:t>H</w:t>
      </w:r>
      <w:r w:rsidR="008775D9">
        <w:t>es</w:t>
      </w:r>
      <w:r w:rsidR="008775D9" w:rsidRPr="00B86AC4">
        <w:t>son</w:t>
      </w:r>
      <w:r w:rsidR="00B86AC4" w:rsidRPr="00B86AC4">
        <w:t>, Joe Da</w:t>
      </w:r>
      <w:r w:rsidR="006205E3">
        <w:t>i</w:t>
      </w:r>
      <w:r w:rsidR="00B86AC4" w:rsidRPr="00B86AC4">
        <w:t xml:space="preserve">ly, Ron Deer, Suzanne </w:t>
      </w:r>
      <w:r w:rsidR="00026A00" w:rsidRPr="00A00145">
        <w:t>D</w:t>
      </w:r>
      <w:r w:rsidR="00026A00">
        <w:t>erengowski</w:t>
      </w:r>
      <w:r w:rsidR="00B86AC4" w:rsidRPr="00B86AC4">
        <w:t>, Kylen</w:t>
      </w:r>
      <w:r w:rsidR="006E5781">
        <w:t>e</w:t>
      </w:r>
      <w:r w:rsidR="00B86AC4" w:rsidRPr="00B86AC4">
        <w:t xml:space="preserve"> Swackhammer, Brooke Thomas</w:t>
      </w:r>
      <w:r w:rsidR="00026A00">
        <w:t xml:space="preserve">, </w:t>
      </w:r>
      <w:r w:rsidR="00280AD0">
        <w:t xml:space="preserve"> </w:t>
      </w:r>
    </w:p>
    <w:p w14:paraId="5F7C69D2" w14:textId="77777777" w:rsidR="00B86AC4" w:rsidRPr="00B86AC4" w:rsidRDefault="00B86AC4" w:rsidP="00B86AC4">
      <w:pPr>
        <w:spacing w:before="100" w:beforeAutospacing="1" w:after="100" w:afterAutospacing="1"/>
      </w:pPr>
      <w:r w:rsidRPr="00B86AC4">
        <w:rPr>
          <w:b/>
          <w:bCs/>
        </w:rPr>
        <w:t>Result:</w:t>
      </w:r>
      <w:r w:rsidRPr="00B86AC4">
        <w:t xml:space="preserve"> Motion carried unanimously.</w:t>
      </w:r>
    </w:p>
    <w:p w14:paraId="42F47F85" w14:textId="77777777" w:rsidR="00B86AC4" w:rsidRPr="00B86AC4" w:rsidRDefault="00000000" w:rsidP="00B86AC4">
      <w:r>
        <w:pict w14:anchorId="26B26763">
          <v:rect id="_x0000_i1029" style="width:0;height:1.5pt" o:hralign="center" o:hrstd="t" o:hr="t" fillcolor="#a0a0a0" stroked="f"/>
        </w:pict>
      </w:r>
    </w:p>
    <w:p w14:paraId="38CCF02D" w14:textId="77777777" w:rsidR="00B86AC4" w:rsidRPr="00B86AC4" w:rsidRDefault="00B86AC4" w:rsidP="00B86AC4">
      <w:pPr>
        <w:spacing w:before="100" w:beforeAutospacing="1" w:after="100" w:afterAutospacing="1"/>
        <w:outlineLvl w:val="2"/>
        <w:rPr>
          <w:b/>
          <w:bCs/>
          <w:sz w:val="27"/>
          <w:szCs w:val="27"/>
        </w:rPr>
      </w:pPr>
      <w:r w:rsidRPr="00B86AC4">
        <w:rPr>
          <w:b/>
          <w:bCs/>
          <w:sz w:val="27"/>
          <w:szCs w:val="27"/>
        </w:rPr>
        <w:lastRenderedPageBreak/>
        <w:t>Resolution 2026-02-10-03</w:t>
      </w:r>
    </w:p>
    <w:p w14:paraId="2926C68A" w14:textId="77777777" w:rsidR="00B86AC4" w:rsidRPr="00B86AC4" w:rsidRDefault="00B86AC4" w:rsidP="00B86AC4">
      <w:pPr>
        <w:spacing w:before="100" w:beforeAutospacing="1" w:after="100" w:afterAutospacing="1"/>
      </w:pPr>
      <w:r w:rsidRPr="00B86AC4">
        <w:rPr>
          <w:b/>
          <w:bCs/>
        </w:rPr>
        <w:t>Authorization of 2026 Banking Signatories</w:t>
      </w:r>
    </w:p>
    <w:p w14:paraId="4F9B6DF4" w14:textId="77777777" w:rsidR="00B86AC4" w:rsidRPr="00B86AC4" w:rsidRDefault="00B86AC4" w:rsidP="00B86AC4">
      <w:pPr>
        <w:spacing w:before="100" w:beforeAutospacing="1" w:after="100" w:afterAutospacing="1"/>
      </w:pPr>
      <w:r w:rsidRPr="00B86AC4">
        <w:t>The Executive Director explained that the resolution authorizing banking signatories was included for procedural alignment with officer confirmation. As no changes were required, legal counsel advised that a vote was not necessary.</w:t>
      </w:r>
    </w:p>
    <w:p w14:paraId="18D610F8" w14:textId="77777777" w:rsidR="00B86AC4" w:rsidRPr="00B86AC4" w:rsidRDefault="00B86AC4" w:rsidP="00B86AC4">
      <w:pPr>
        <w:spacing w:before="100" w:beforeAutospacing="1" w:after="100" w:afterAutospacing="1"/>
      </w:pPr>
      <w:r w:rsidRPr="00B86AC4">
        <w:t>No action was taken.</w:t>
      </w:r>
    </w:p>
    <w:p w14:paraId="6755C013" w14:textId="77777777" w:rsidR="00B86AC4" w:rsidRPr="00B86AC4" w:rsidRDefault="00000000" w:rsidP="00B86AC4">
      <w:r>
        <w:pict w14:anchorId="2534F531">
          <v:rect id="_x0000_i1030" style="width:0;height:1.5pt" o:hralign="center" o:hrstd="t" o:hr="t" fillcolor="#a0a0a0" stroked="f"/>
        </w:pict>
      </w:r>
    </w:p>
    <w:p w14:paraId="5FB68BC4" w14:textId="77777777" w:rsidR="00B86AC4" w:rsidRPr="00B86AC4" w:rsidRDefault="00B86AC4" w:rsidP="00B86AC4">
      <w:pPr>
        <w:spacing w:before="100" w:beforeAutospacing="1" w:after="100" w:afterAutospacing="1"/>
        <w:outlineLvl w:val="2"/>
        <w:rPr>
          <w:b/>
          <w:bCs/>
          <w:sz w:val="27"/>
          <w:szCs w:val="27"/>
        </w:rPr>
      </w:pPr>
      <w:r w:rsidRPr="00B86AC4">
        <w:rPr>
          <w:b/>
          <w:bCs/>
          <w:sz w:val="27"/>
          <w:szCs w:val="27"/>
        </w:rPr>
        <w:t>Resolution 2026-02-10-04</w:t>
      </w:r>
    </w:p>
    <w:p w14:paraId="791CC97F" w14:textId="77777777" w:rsidR="00B86AC4" w:rsidRPr="00B86AC4" w:rsidRDefault="00B86AC4" w:rsidP="00B86AC4">
      <w:pPr>
        <w:spacing w:before="100" w:beforeAutospacing="1" w:after="100" w:afterAutospacing="1"/>
      </w:pPr>
      <w:r w:rsidRPr="00B86AC4">
        <w:rPr>
          <w:b/>
          <w:bCs/>
        </w:rPr>
        <w:t>Approval of Ice Miller Legal Services Agreement</w:t>
      </w:r>
    </w:p>
    <w:p w14:paraId="606B1189" w14:textId="77777777" w:rsidR="00B86AC4" w:rsidRPr="00B86AC4" w:rsidRDefault="00B86AC4" w:rsidP="00B86AC4">
      <w:pPr>
        <w:spacing w:before="100" w:beforeAutospacing="1" w:after="100" w:afterAutospacing="1"/>
      </w:pPr>
      <w:r w:rsidRPr="00B86AC4">
        <w:t>The Board considered continuation of legal services with Ice Miller through the end of the current legislative session at a cost of $7,000.</w:t>
      </w:r>
    </w:p>
    <w:p w14:paraId="068C8D1D" w14:textId="77777777" w:rsidR="00B86AC4" w:rsidRPr="00B86AC4" w:rsidRDefault="00B86AC4" w:rsidP="00B86AC4">
      <w:pPr>
        <w:spacing w:before="100" w:beforeAutospacing="1" w:after="100" w:afterAutospacing="1"/>
      </w:pPr>
      <w:r w:rsidRPr="00B86AC4">
        <w:t>Discussion included contract modifications, Executive Committee recommendations, and plans to issue an RFQ later in 2026.</w:t>
      </w:r>
    </w:p>
    <w:p w14:paraId="590E4AEE" w14:textId="4BB8E9E1" w:rsidR="00B86AC4" w:rsidRPr="00B86AC4" w:rsidRDefault="00B86AC4" w:rsidP="00B86AC4">
      <w:pPr>
        <w:spacing w:before="100" w:beforeAutospacing="1" w:after="100" w:afterAutospacing="1"/>
      </w:pPr>
      <w:r w:rsidRPr="00B86AC4">
        <w:rPr>
          <w:b/>
          <w:bCs/>
        </w:rPr>
        <w:t>Motion</w:t>
      </w:r>
      <w:r w:rsidR="00FD151E">
        <w:rPr>
          <w:b/>
          <w:bCs/>
        </w:rPr>
        <w:t xml:space="preserve"> to </w:t>
      </w:r>
      <w:r w:rsidR="00626409">
        <w:rPr>
          <w:b/>
          <w:bCs/>
        </w:rPr>
        <w:t>approve</w:t>
      </w:r>
      <w:r w:rsidRPr="00B86AC4">
        <w:rPr>
          <w:b/>
          <w:bCs/>
        </w:rPr>
        <w:t>:</w:t>
      </w:r>
      <w:r w:rsidRPr="00B86AC4">
        <w:t xml:space="preserve"> Linda Sanders</w:t>
      </w:r>
      <w:r w:rsidRPr="00B86AC4">
        <w:br/>
      </w:r>
      <w:r w:rsidRPr="00B86AC4">
        <w:rPr>
          <w:b/>
          <w:bCs/>
        </w:rPr>
        <w:t>Second:</w:t>
      </w:r>
      <w:r w:rsidRPr="00B86AC4">
        <w:t xml:space="preserve"> Brooke Thomas</w:t>
      </w:r>
    </w:p>
    <w:p w14:paraId="145D6B8C" w14:textId="617F98A2" w:rsidR="00B86AC4" w:rsidRPr="00B86AC4" w:rsidRDefault="00626409" w:rsidP="00B86AC4">
      <w:pPr>
        <w:spacing w:before="100" w:beforeAutospacing="1" w:after="100" w:afterAutospacing="1"/>
      </w:pPr>
      <w:r>
        <w:rPr>
          <w:b/>
          <w:bCs/>
        </w:rPr>
        <w:t xml:space="preserve">Approved by </w:t>
      </w:r>
      <w:r w:rsidR="00B86AC4" w:rsidRPr="00B86AC4">
        <w:rPr>
          <w:b/>
          <w:bCs/>
        </w:rPr>
        <w:t>Roll Call Vote:</w:t>
      </w:r>
      <w:r w:rsidR="00B86AC4" w:rsidRPr="00B86AC4">
        <w:br/>
        <w:t xml:space="preserve">Jerry Bridges, Destiny Wells, Larry </w:t>
      </w:r>
      <w:r w:rsidR="008775D9" w:rsidRPr="00B86AC4">
        <w:t>H</w:t>
      </w:r>
      <w:r w:rsidR="008775D9">
        <w:t>es</w:t>
      </w:r>
      <w:r w:rsidR="008775D9" w:rsidRPr="00B86AC4">
        <w:t>son</w:t>
      </w:r>
      <w:r w:rsidR="00B86AC4" w:rsidRPr="00B86AC4">
        <w:t>, Don Adams, Joe Da</w:t>
      </w:r>
      <w:r w:rsidR="00D239D9">
        <w:t>i</w:t>
      </w:r>
      <w:r w:rsidR="00B86AC4" w:rsidRPr="00B86AC4">
        <w:t xml:space="preserve">ly, Ron Deer, Suzanne </w:t>
      </w:r>
      <w:r w:rsidR="00026A00" w:rsidRPr="00A00145">
        <w:t>D</w:t>
      </w:r>
      <w:r w:rsidR="00026A00">
        <w:t>erengowski</w:t>
      </w:r>
      <w:r w:rsidR="00B86AC4" w:rsidRPr="00B86AC4">
        <w:t xml:space="preserve">, Andrew </w:t>
      </w:r>
      <w:r w:rsidR="008775D9" w:rsidRPr="00026A00">
        <w:t>Klineman</w:t>
      </w:r>
      <w:r w:rsidR="00B86AC4" w:rsidRPr="00B86AC4">
        <w:t>, Kylen</w:t>
      </w:r>
      <w:r w:rsidR="00D0072F">
        <w:t>e</w:t>
      </w:r>
      <w:r w:rsidR="00B86AC4" w:rsidRPr="00B86AC4">
        <w:t xml:space="preserve"> Swackhammer, </w:t>
      </w:r>
      <w:r w:rsidR="00280AD0">
        <w:t xml:space="preserve"> </w:t>
      </w:r>
    </w:p>
    <w:p w14:paraId="5EF3A097" w14:textId="77777777" w:rsidR="00B86AC4" w:rsidRPr="00B86AC4" w:rsidRDefault="00B86AC4" w:rsidP="00B86AC4">
      <w:pPr>
        <w:spacing w:before="100" w:beforeAutospacing="1" w:after="100" w:afterAutospacing="1"/>
      </w:pPr>
      <w:r w:rsidRPr="00B86AC4">
        <w:rPr>
          <w:b/>
          <w:bCs/>
        </w:rPr>
        <w:t>Result:</w:t>
      </w:r>
      <w:r w:rsidRPr="00B86AC4">
        <w:t xml:space="preserve"> Motion carried unanimously.</w:t>
      </w:r>
    </w:p>
    <w:p w14:paraId="4364ACAD" w14:textId="77777777" w:rsidR="00B86AC4" w:rsidRPr="00B86AC4" w:rsidRDefault="00000000" w:rsidP="00B86AC4">
      <w:r>
        <w:pict w14:anchorId="7BAF236D">
          <v:rect id="_x0000_i1031" style="width:0;height:1.5pt" o:hralign="center" o:hrstd="t" o:hr="t" fillcolor="#a0a0a0" stroked="f"/>
        </w:pict>
      </w:r>
    </w:p>
    <w:p w14:paraId="0841514D" w14:textId="77777777" w:rsidR="00B86AC4" w:rsidRPr="00B86AC4" w:rsidRDefault="00B86AC4" w:rsidP="00B86AC4">
      <w:pPr>
        <w:spacing w:before="100" w:beforeAutospacing="1" w:after="100" w:afterAutospacing="1"/>
        <w:outlineLvl w:val="2"/>
        <w:rPr>
          <w:b/>
          <w:bCs/>
          <w:sz w:val="27"/>
          <w:szCs w:val="27"/>
        </w:rPr>
      </w:pPr>
      <w:r w:rsidRPr="00B86AC4">
        <w:rPr>
          <w:b/>
          <w:bCs/>
          <w:sz w:val="27"/>
          <w:szCs w:val="27"/>
        </w:rPr>
        <w:t>Resolution 2026-02-10-05</w:t>
      </w:r>
    </w:p>
    <w:p w14:paraId="4CD8B264" w14:textId="77777777" w:rsidR="00B86AC4" w:rsidRPr="00B86AC4" w:rsidRDefault="00B86AC4" w:rsidP="00B86AC4">
      <w:pPr>
        <w:spacing w:before="100" w:beforeAutospacing="1" w:after="100" w:afterAutospacing="1"/>
      </w:pPr>
      <w:r w:rsidRPr="00B86AC4">
        <w:rPr>
          <w:b/>
          <w:bCs/>
        </w:rPr>
        <w:t>Authorization to Finalize Vanpool Contract with Enterprise</w:t>
      </w:r>
    </w:p>
    <w:p w14:paraId="304081BE" w14:textId="77777777" w:rsidR="00B86AC4" w:rsidRPr="00B86AC4" w:rsidRDefault="00B86AC4" w:rsidP="00B86AC4">
      <w:pPr>
        <w:spacing w:before="100" w:beforeAutospacing="1" w:after="100" w:afterAutospacing="1"/>
      </w:pPr>
      <w:r w:rsidRPr="00B86AC4">
        <w:t>The Executive Director presented the resolution authorizing finalization of the Vanpool Services contract with Enterprise.</w:t>
      </w:r>
    </w:p>
    <w:p w14:paraId="35BE2094" w14:textId="77777777" w:rsidR="00B86AC4" w:rsidRPr="00B86AC4" w:rsidRDefault="00B86AC4" w:rsidP="00B86AC4">
      <w:pPr>
        <w:spacing w:before="100" w:beforeAutospacing="1" w:after="100" w:afterAutospacing="1"/>
      </w:pPr>
      <w:r w:rsidRPr="00B86AC4">
        <w:lastRenderedPageBreak/>
        <w:t>The Board was informed that:</w:t>
      </w:r>
    </w:p>
    <w:p w14:paraId="59F49D57" w14:textId="77777777" w:rsidR="00B86AC4" w:rsidRPr="00B86AC4" w:rsidRDefault="00B86AC4" w:rsidP="00B86AC4">
      <w:pPr>
        <w:numPr>
          <w:ilvl w:val="0"/>
          <w:numId w:val="49"/>
        </w:numPr>
        <w:spacing w:before="100" w:beforeAutospacing="1" w:after="100" w:afterAutospacing="1"/>
      </w:pPr>
      <w:r w:rsidRPr="00B86AC4">
        <w:t>Enterprise was the sole RFP respondent.</w:t>
      </w:r>
    </w:p>
    <w:p w14:paraId="1844E8B3" w14:textId="77777777" w:rsidR="00B86AC4" w:rsidRPr="00B86AC4" w:rsidRDefault="00B86AC4" w:rsidP="00B86AC4">
      <w:pPr>
        <w:numPr>
          <w:ilvl w:val="0"/>
          <w:numId w:val="49"/>
        </w:numPr>
        <w:spacing w:before="100" w:beforeAutospacing="1" w:after="100" w:afterAutospacing="1"/>
      </w:pPr>
      <w:r w:rsidRPr="00B86AC4">
        <w:t>Vehicle costs have increased approximately 52.9% since 2019.</w:t>
      </w:r>
    </w:p>
    <w:p w14:paraId="269FE98E" w14:textId="77777777" w:rsidR="00B86AC4" w:rsidRPr="00B86AC4" w:rsidRDefault="00B86AC4" w:rsidP="00B86AC4">
      <w:pPr>
        <w:numPr>
          <w:ilvl w:val="0"/>
          <w:numId w:val="49"/>
        </w:numPr>
        <w:spacing w:before="100" w:beforeAutospacing="1" w:after="100" w:afterAutospacing="1"/>
      </w:pPr>
      <w:r w:rsidRPr="00B86AC4">
        <w:t>CIRTA’s vanpool subsidy has not changed in over 14 years.</w:t>
      </w:r>
    </w:p>
    <w:p w14:paraId="5FCFADD9" w14:textId="77777777" w:rsidR="00B86AC4" w:rsidRPr="00B86AC4" w:rsidRDefault="00B86AC4" w:rsidP="00B86AC4">
      <w:pPr>
        <w:numPr>
          <w:ilvl w:val="0"/>
          <w:numId w:val="49"/>
        </w:numPr>
        <w:spacing w:before="100" w:beforeAutospacing="1" w:after="100" w:afterAutospacing="1"/>
      </w:pPr>
      <w:r w:rsidRPr="00B86AC4">
        <w:t>Peer agencies subsidize at higher monthly levels.</w:t>
      </w:r>
    </w:p>
    <w:p w14:paraId="3D4D3FB0" w14:textId="77777777" w:rsidR="00B86AC4" w:rsidRPr="00B86AC4" w:rsidRDefault="00B86AC4" w:rsidP="00B86AC4">
      <w:pPr>
        <w:numPr>
          <w:ilvl w:val="0"/>
          <w:numId w:val="49"/>
        </w:numPr>
        <w:spacing w:before="100" w:beforeAutospacing="1" w:after="100" w:afterAutospacing="1"/>
      </w:pPr>
      <w:r w:rsidRPr="00B86AC4">
        <w:t>The contract term is one year due to pricing volatility.</w:t>
      </w:r>
    </w:p>
    <w:p w14:paraId="57912551" w14:textId="77777777" w:rsidR="00B86AC4" w:rsidRPr="00B86AC4" w:rsidRDefault="00B86AC4" w:rsidP="00B86AC4">
      <w:pPr>
        <w:numPr>
          <w:ilvl w:val="0"/>
          <w:numId w:val="49"/>
        </w:numPr>
        <w:spacing w:before="100" w:beforeAutospacing="1" w:after="100" w:afterAutospacing="1"/>
      </w:pPr>
      <w:r w:rsidRPr="00B86AC4">
        <w:t xml:space="preserve">CIRTA has budgeted </w:t>
      </w:r>
      <w:r w:rsidRPr="00100D27">
        <w:t>$330,000</w:t>
      </w:r>
      <w:r w:rsidRPr="00B86AC4">
        <w:t xml:space="preserve"> for </w:t>
      </w:r>
      <w:proofErr w:type="gramStart"/>
      <w:r w:rsidRPr="00B86AC4">
        <w:t>vanpool</w:t>
      </w:r>
      <w:proofErr w:type="gramEnd"/>
      <w:r w:rsidRPr="00B86AC4">
        <w:t xml:space="preserve"> subsidies.</w:t>
      </w:r>
    </w:p>
    <w:p w14:paraId="76518138" w14:textId="77777777" w:rsidR="00B86AC4" w:rsidRPr="00B86AC4" w:rsidRDefault="00B86AC4" w:rsidP="00B86AC4">
      <w:pPr>
        <w:spacing w:before="100" w:beforeAutospacing="1" w:after="100" w:afterAutospacing="1"/>
      </w:pPr>
      <w:r w:rsidRPr="00B86AC4">
        <w:t>The Executive Director was authorized to finalize the contract within the approved budget cap.</w:t>
      </w:r>
    </w:p>
    <w:p w14:paraId="2FD737A8" w14:textId="2307FDC8" w:rsidR="00B86AC4" w:rsidRPr="00B86AC4" w:rsidRDefault="00B86AC4" w:rsidP="00B86AC4">
      <w:pPr>
        <w:spacing w:before="100" w:beforeAutospacing="1" w:after="100" w:afterAutospacing="1"/>
      </w:pPr>
      <w:r w:rsidRPr="00B86AC4">
        <w:rPr>
          <w:b/>
          <w:bCs/>
        </w:rPr>
        <w:t>Motion</w:t>
      </w:r>
      <w:r w:rsidR="003268C0">
        <w:rPr>
          <w:b/>
          <w:bCs/>
        </w:rPr>
        <w:t xml:space="preserve"> to approve</w:t>
      </w:r>
      <w:r w:rsidRPr="00B86AC4">
        <w:rPr>
          <w:b/>
          <w:bCs/>
        </w:rPr>
        <w:t>:</w:t>
      </w:r>
      <w:r w:rsidRPr="00B86AC4">
        <w:t xml:space="preserve"> Larry H</w:t>
      </w:r>
      <w:r w:rsidR="008775D9">
        <w:t>esson</w:t>
      </w:r>
      <w:r w:rsidRPr="00B86AC4">
        <w:br/>
      </w:r>
      <w:r w:rsidRPr="00B86AC4">
        <w:rPr>
          <w:b/>
          <w:bCs/>
        </w:rPr>
        <w:t>Second:</w:t>
      </w:r>
      <w:r w:rsidRPr="00B86AC4">
        <w:t xml:space="preserve"> Linda Sanders</w:t>
      </w:r>
    </w:p>
    <w:p w14:paraId="6E7EFAAD" w14:textId="23CA2477" w:rsidR="00B86AC4" w:rsidRPr="00B86AC4" w:rsidRDefault="003268C0" w:rsidP="00B86AC4">
      <w:pPr>
        <w:spacing w:before="100" w:beforeAutospacing="1" w:after="100" w:afterAutospacing="1"/>
      </w:pPr>
      <w:r>
        <w:rPr>
          <w:b/>
          <w:bCs/>
        </w:rPr>
        <w:t xml:space="preserve">Approved by </w:t>
      </w:r>
      <w:r w:rsidR="00B86AC4" w:rsidRPr="00B86AC4">
        <w:rPr>
          <w:b/>
          <w:bCs/>
        </w:rPr>
        <w:t>Roll Call Vote:</w:t>
      </w:r>
      <w:r w:rsidR="00B86AC4" w:rsidRPr="00B86AC4">
        <w:br/>
      </w:r>
      <w:r w:rsidR="008775D9">
        <w:t xml:space="preserve">Jerry Bridges, </w:t>
      </w:r>
      <w:r w:rsidR="00B86AC4" w:rsidRPr="00B86AC4">
        <w:t>Don Adams</w:t>
      </w:r>
      <w:r w:rsidR="00B86AC4" w:rsidRPr="00CA7DC8">
        <w:t>, Joe Da</w:t>
      </w:r>
      <w:r w:rsidR="00CA7DC8" w:rsidRPr="00CA7DC8">
        <w:t>i</w:t>
      </w:r>
      <w:r w:rsidR="00B86AC4" w:rsidRPr="00CA7DC8">
        <w:t>ly</w:t>
      </w:r>
      <w:r w:rsidR="00B86AC4" w:rsidRPr="00B86AC4">
        <w:t>, Ron Deer, Suzanne</w:t>
      </w:r>
      <w:r w:rsidR="008775D9">
        <w:t xml:space="preserve"> </w:t>
      </w:r>
      <w:r w:rsidR="008775D9" w:rsidRPr="00A00145">
        <w:t>D</w:t>
      </w:r>
      <w:r w:rsidR="008775D9">
        <w:t>erengowsk</w:t>
      </w:r>
      <w:r w:rsidR="00B86AC4" w:rsidRPr="00B86AC4">
        <w:t xml:space="preserve">, Andrew </w:t>
      </w:r>
      <w:r w:rsidR="008775D9" w:rsidRPr="00026A00">
        <w:t>Klineman</w:t>
      </w:r>
      <w:r w:rsidR="00B86AC4" w:rsidRPr="00B86AC4">
        <w:t>, Kylen</w:t>
      </w:r>
      <w:r w:rsidR="008775D9">
        <w:t>e</w:t>
      </w:r>
      <w:r w:rsidR="00B86AC4" w:rsidRPr="00B86AC4">
        <w:t xml:space="preserve"> Swackhammer, Brooke Thomas, Destiny Wells</w:t>
      </w:r>
      <w:r w:rsidR="008775D9">
        <w:t xml:space="preserve">, </w:t>
      </w:r>
      <w:r w:rsidR="00280AD0">
        <w:t xml:space="preserve"> </w:t>
      </w:r>
      <w:r w:rsidR="008775D9">
        <w:t xml:space="preserve"> </w:t>
      </w:r>
    </w:p>
    <w:p w14:paraId="1863A61A" w14:textId="77777777" w:rsidR="00B86AC4" w:rsidRPr="00B86AC4" w:rsidRDefault="00B86AC4" w:rsidP="00B86AC4">
      <w:pPr>
        <w:spacing w:before="100" w:beforeAutospacing="1" w:after="100" w:afterAutospacing="1"/>
      </w:pPr>
      <w:r w:rsidRPr="00B86AC4">
        <w:rPr>
          <w:b/>
          <w:bCs/>
        </w:rPr>
        <w:t>Result:</w:t>
      </w:r>
      <w:r w:rsidRPr="00B86AC4">
        <w:t xml:space="preserve"> Motion carried.</w:t>
      </w:r>
    </w:p>
    <w:p w14:paraId="41E7F29C" w14:textId="77777777" w:rsidR="00B86AC4" w:rsidRPr="00B86AC4" w:rsidRDefault="00000000" w:rsidP="00B86AC4">
      <w:r>
        <w:pict w14:anchorId="08EF0982">
          <v:rect id="_x0000_i1032" style="width:0;height:1.5pt" o:hralign="center" o:hrstd="t" o:hr="t" fillcolor="#a0a0a0" stroked="f"/>
        </w:pict>
      </w:r>
    </w:p>
    <w:p w14:paraId="7A53293A" w14:textId="693C4912" w:rsidR="00B86AC4" w:rsidRPr="00F37891" w:rsidRDefault="00B86AC4" w:rsidP="00B86AC4">
      <w:pPr>
        <w:spacing w:before="100" w:beforeAutospacing="1" w:after="100" w:afterAutospacing="1"/>
        <w:outlineLvl w:val="1"/>
        <w:rPr>
          <w:b/>
          <w:bCs/>
          <w:sz w:val="27"/>
          <w:szCs w:val="27"/>
        </w:rPr>
      </w:pPr>
      <w:r w:rsidRPr="00F37891">
        <w:rPr>
          <w:b/>
          <w:bCs/>
          <w:sz w:val="27"/>
          <w:szCs w:val="27"/>
        </w:rPr>
        <w:t>Legislative Update</w:t>
      </w:r>
    </w:p>
    <w:p w14:paraId="63619F1D" w14:textId="77777777" w:rsidR="00B86AC4" w:rsidRPr="00B86AC4" w:rsidRDefault="00B86AC4" w:rsidP="00B86AC4">
      <w:pPr>
        <w:spacing w:before="100" w:beforeAutospacing="1" w:after="100" w:afterAutospacing="1"/>
      </w:pPr>
      <w:r w:rsidRPr="00B86AC4">
        <w:t>The Executive Director provided an update on the 2026 short legislative session, including House Bill 1003 (Boards and Commissions), House Bill 1161 (Local Government Matters), and Senate Bill 179 (INDOT Agency Bill).</w:t>
      </w:r>
    </w:p>
    <w:p w14:paraId="3321FDEB" w14:textId="77777777" w:rsidR="00B86AC4" w:rsidRPr="00B86AC4" w:rsidRDefault="00B86AC4" w:rsidP="00B86AC4">
      <w:pPr>
        <w:spacing w:before="100" w:beforeAutospacing="1" w:after="100" w:afterAutospacing="1"/>
      </w:pPr>
      <w:r w:rsidRPr="00B86AC4">
        <w:t xml:space="preserve">CIRTA is not currently included in restructuring legislation. Discussion included potential at-will appointment language affecting certain county appointees and the </w:t>
      </w:r>
      <w:proofErr w:type="gramStart"/>
      <w:r w:rsidRPr="00B86AC4">
        <w:t>current status</w:t>
      </w:r>
      <w:proofErr w:type="gramEnd"/>
      <w:r w:rsidRPr="00B86AC4">
        <w:t xml:space="preserve"> of gubernatorial appointments. A written update will be distributed.</w:t>
      </w:r>
    </w:p>
    <w:p w14:paraId="3A16E6CE" w14:textId="77777777" w:rsidR="00B86AC4" w:rsidRPr="00B86AC4" w:rsidRDefault="00B86AC4" w:rsidP="00B86AC4">
      <w:pPr>
        <w:spacing w:before="100" w:beforeAutospacing="1" w:after="100" w:afterAutospacing="1"/>
      </w:pPr>
      <w:r w:rsidRPr="00B86AC4">
        <w:t>No action required.</w:t>
      </w:r>
    </w:p>
    <w:p w14:paraId="1BA13CC9" w14:textId="77777777" w:rsidR="00B86AC4" w:rsidRPr="00B86AC4" w:rsidRDefault="00000000" w:rsidP="00B86AC4">
      <w:r>
        <w:pict w14:anchorId="554C6BE9">
          <v:rect id="_x0000_i1033" style="width:0;height:1.5pt" o:hralign="center" o:hrstd="t" o:hr="t" fillcolor="#a0a0a0" stroked="f"/>
        </w:pict>
      </w:r>
    </w:p>
    <w:p w14:paraId="13A5BD98" w14:textId="7D1FAFDA" w:rsidR="00B86AC4" w:rsidRPr="005A7C1B" w:rsidRDefault="003C2A21" w:rsidP="00B86AC4">
      <w:pPr>
        <w:spacing w:before="100" w:beforeAutospacing="1" w:after="100" w:afterAutospacing="1"/>
        <w:outlineLvl w:val="1"/>
        <w:rPr>
          <w:b/>
          <w:bCs/>
          <w:sz w:val="27"/>
          <w:szCs w:val="27"/>
        </w:rPr>
      </w:pPr>
      <w:r>
        <w:rPr>
          <w:b/>
          <w:bCs/>
          <w:sz w:val="27"/>
          <w:szCs w:val="27"/>
        </w:rPr>
        <w:t xml:space="preserve">Mobility </w:t>
      </w:r>
      <w:r w:rsidR="00486258">
        <w:rPr>
          <w:b/>
          <w:bCs/>
          <w:sz w:val="27"/>
          <w:szCs w:val="27"/>
        </w:rPr>
        <w:t>Management</w:t>
      </w:r>
      <w:r w:rsidR="00B86AC4" w:rsidRPr="005A7C1B">
        <w:rPr>
          <w:b/>
          <w:bCs/>
          <w:sz w:val="27"/>
          <w:szCs w:val="27"/>
        </w:rPr>
        <w:t xml:space="preserve"> Updates</w:t>
      </w:r>
    </w:p>
    <w:p w14:paraId="58672A23" w14:textId="77777777" w:rsidR="00B86AC4" w:rsidRPr="00486258" w:rsidRDefault="00B86AC4" w:rsidP="00B86AC4">
      <w:pPr>
        <w:spacing w:before="100" w:beforeAutospacing="1" w:after="100" w:afterAutospacing="1"/>
        <w:outlineLvl w:val="2"/>
        <w:rPr>
          <w:b/>
          <w:bCs/>
        </w:rPr>
      </w:pPr>
      <w:r w:rsidRPr="00486258">
        <w:rPr>
          <w:b/>
          <w:bCs/>
        </w:rPr>
        <w:t>Connector Ridership and Service Performance</w:t>
      </w:r>
    </w:p>
    <w:p w14:paraId="08C86A38" w14:textId="77777777" w:rsidR="00B86AC4" w:rsidRPr="00B86AC4" w:rsidRDefault="00B86AC4" w:rsidP="00B86AC4">
      <w:pPr>
        <w:spacing w:before="100" w:beforeAutospacing="1" w:after="100" w:afterAutospacing="1"/>
      </w:pPr>
      <w:r w:rsidRPr="00B86AC4">
        <w:t>Amanda Meyer presented detailed ridership data for year-end 2025 and January 2026.</w:t>
      </w:r>
    </w:p>
    <w:p w14:paraId="0B9F903B" w14:textId="77777777" w:rsidR="00B86AC4" w:rsidRPr="00B86AC4" w:rsidRDefault="00B86AC4" w:rsidP="00B86AC4">
      <w:pPr>
        <w:spacing w:before="100" w:beforeAutospacing="1" w:after="100" w:afterAutospacing="1"/>
      </w:pPr>
      <w:r w:rsidRPr="00B86AC4">
        <w:lastRenderedPageBreak/>
        <w:t>Key highlights included:</w:t>
      </w:r>
    </w:p>
    <w:p w14:paraId="036CEF85" w14:textId="77777777" w:rsidR="00B86AC4" w:rsidRPr="00B86AC4" w:rsidRDefault="00B86AC4" w:rsidP="00B86AC4">
      <w:pPr>
        <w:numPr>
          <w:ilvl w:val="0"/>
          <w:numId w:val="50"/>
        </w:numPr>
        <w:spacing w:before="100" w:beforeAutospacing="1" w:after="100" w:afterAutospacing="1"/>
      </w:pPr>
      <w:r w:rsidRPr="00B86AC4">
        <w:t>Plainfield Connector ended 2025 at 73.5% year-over-year growth.</w:t>
      </w:r>
    </w:p>
    <w:p w14:paraId="052D6AC1" w14:textId="77777777" w:rsidR="00B86AC4" w:rsidRPr="00B86AC4" w:rsidRDefault="00B86AC4" w:rsidP="00B86AC4">
      <w:pPr>
        <w:numPr>
          <w:ilvl w:val="0"/>
          <w:numId w:val="50"/>
        </w:numPr>
        <w:spacing w:before="100" w:beforeAutospacing="1" w:after="100" w:afterAutospacing="1"/>
      </w:pPr>
      <w:r w:rsidRPr="00B86AC4">
        <w:t>Whitestown Connector ended 2025 at 38.8% year-over-year growth.</w:t>
      </w:r>
    </w:p>
    <w:p w14:paraId="3A6532C0" w14:textId="77777777" w:rsidR="00B86AC4" w:rsidRPr="00B86AC4" w:rsidRDefault="00B86AC4" w:rsidP="00B86AC4">
      <w:pPr>
        <w:numPr>
          <w:ilvl w:val="0"/>
          <w:numId w:val="50"/>
        </w:numPr>
        <w:spacing w:before="100" w:beforeAutospacing="1" w:after="100" w:afterAutospacing="1"/>
      </w:pPr>
      <w:r w:rsidRPr="00B86AC4">
        <w:t>January 2026 Plainfield ridership approached 2,500 riders.</w:t>
      </w:r>
    </w:p>
    <w:p w14:paraId="5758B1E9" w14:textId="77777777" w:rsidR="00B86AC4" w:rsidRPr="00B86AC4" w:rsidRDefault="00B86AC4" w:rsidP="00B86AC4">
      <w:pPr>
        <w:numPr>
          <w:ilvl w:val="0"/>
          <w:numId w:val="50"/>
        </w:numPr>
        <w:spacing w:before="100" w:beforeAutospacing="1" w:after="100" w:afterAutospacing="1"/>
      </w:pPr>
      <w:r w:rsidRPr="00B86AC4">
        <w:t>January 2026 Whitestown ridership totaled 478 riders.</w:t>
      </w:r>
    </w:p>
    <w:p w14:paraId="00AE2066" w14:textId="77777777" w:rsidR="00B86AC4" w:rsidRPr="00B86AC4" w:rsidRDefault="00B86AC4" w:rsidP="00B86AC4">
      <w:pPr>
        <w:numPr>
          <w:ilvl w:val="0"/>
          <w:numId w:val="50"/>
        </w:numPr>
        <w:spacing w:before="100" w:beforeAutospacing="1" w:after="100" w:afterAutospacing="1"/>
      </w:pPr>
      <w:r w:rsidRPr="00B86AC4">
        <w:t>One service day was canceled due to red-level travel advisory conditions.</w:t>
      </w:r>
    </w:p>
    <w:p w14:paraId="331D99FC" w14:textId="77777777" w:rsidR="00B86AC4" w:rsidRPr="00B86AC4" w:rsidRDefault="00B86AC4" w:rsidP="00B86AC4">
      <w:pPr>
        <w:numPr>
          <w:ilvl w:val="0"/>
          <w:numId w:val="50"/>
        </w:numPr>
        <w:spacing w:before="100" w:beforeAutospacing="1" w:after="100" w:afterAutospacing="1"/>
      </w:pPr>
      <w:r w:rsidRPr="00B86AC4">
        <w:t>Real-time vehicle tracking improvements through Go Express enhanced service verification and customer response.</w:t>
      </w:r>
    </w:p>
    <w:p w14:paraId="11A9237B" w14:textId="77777777" w:rsidR="00B86AC4" w:rsidRPr="00B86AC4" w:rsidRDefault="00B86AC4" w:rsidP="00B86AC4">
      <w:pPr>
        <w:numPr>
          <w:ilvl w:val="0"/>
          <w:numId w:val="50"/>
        </w:numPr>
        <w:spacing w:before="100" w:beforeAutospacing="1" w:after="100" w:afterAutospacing="1"/>
      </w:pPr>
      <w:r w:rsidRPr="00B86AC4">
        <w:t>Website traffic increased approximately 13% overall, with Hamilton County Express traffic up 33%.</w:t>
      </w:r>
    </w:p>
    <w:p w14:paraId="20C2D6E0" w14:textId="77777777" w:rsidR="00B86AC4" w:rsidRPr="00B86AC4" w:rsidRDefault="00B86AC4" w:rsidP="00B86AC4">
      <w:pPr>
        <w:spacing w:before="100" w:beforeAutospacing="1" w:after="100" w:afterAutospacing="1"/>
      </w:pPr>
      <w:r w:rsidRPr="00B86AC4">
        <w:t>The Board discussed the impact of Plainfield’s scaled-back Lyft program and its possible influence on Connector ridership growth.</w:t>
      </w:r>
    </w:p>
    <w:p w14:paraId="6DBA1F82" w14:textId="77777777" w:rsidR="00B86AC4" w:rsidRPr="00B86AC4" w:rsidRDefault="00B86AC4" w:rsidP="00B86AC4">
      <w:pPr>
        <w:spacing w:before="100" w:beforeAutospacing="1" w:after="100" w:afterAutospacing="1"/>
        <w:outlineLvl w:val="2"/>
        <w:rPr>
          <w:b/>
          <w:bCs/>
          <w:sz w:val="27"/>
          <w:szCs w:val="27"/>
        </w:rPr>
      </w:pPr>
      <w:r w:rsidRPr="00B86AC4">
        <w:rPr>
          <w:b/>
          <w:bCs/>
          <w:sz w:val="27"/>
          <w:szCs w:val="27"/>
        </w:rPr>
        <w:t>Marketing and Community Outreach</w:t>
      </w:r>
    </w:p>
    <w:p w14:paraId="1857B567" w14:textId="77777777" w:rsidR="00B86AC4" w:rsidRPr="00B86AC4" w:rsidRDefault="00B86AC4" w:rsidP="00B86AC4">
      <w:pPr>
        <w:spacing w:before="100" w:beforeAutospacing="1" w:after="100" w:afterAutospacing="1"/>
      </w:pPr>
      <w:r w:rsidRPr="00B86AC4">
        <w:t>Whitestown invested $50,000 in targeted marketing to support the 2025 route redesign. Outreach teams continue employer visits and community engagement efforts.</w:t>
      </w:r>
    </w:p>
    <w:p w14:paraId="0C41BF3A" w14:textId="77777777" w:rsidR="00B86AC4" w:rsidRPr="00B86AC4" w:rsidRDefault="00B86AC4" w:rsidP="00B86AC4">
      <w:pPr>
        <w:spacing w:before="100" w:beforeAutospacing="1" w:after="100" w:afterAutospacing="1"/>
        <w:outlineLvl w:val="2"/>
        <w:rPr>
          <w:b/>
          <w:bCs/>
          <w:sz w:val="27"/>
          <w:szCs w:val="27"/>
        </w:rPr>
      </w:pPr>
      <w:r w:rsidRPr="00B86AC4">
        <w:rPr>
          <w:b/>
          <w:bCs/>
          <w:sz w:val="27"/>
          <w:szCs w:val="27"/>
        </w:rPr>
        <w:t>Cross-County Pilot Program</w:t>
      </w:r>
    </w:p>
    <w:p w14:paraId="5151C227" w14:textId="77777777" w:rsidR="00B86AC4" w:rsidRDefault="00B86AC4" w:rsidP="00B86AC4">
      <w:pPr>
        <w:spacing w:before="100" w:beforeAutospacing="1" w:after="100" w:afterAutospacing="1"/>
      </w:pPr>
      <w:r w:rsidRPr="00B86AC4">
        <w:t xml:space="preserve">Staff reported continued progress toward launch of the Cross-County pilot program, including dispatch system testing and internal pilot trip verification. Target launch remains March 1, </w:t>
      </w:r>
      <w:proofErr w:type="gramStart"/>
      <w:r w:rsidRPr="00B86AC4">
        <w:t>2026</w:t>
      </w:r>
      <w:proofErr w:type="gramEnd"/>
      <w:r w:rsidRPr="00B86AC4">
        <w:t xml:space="preserve"> pending final readiness review.</w:t>
      </w:r>
    </w:p>
    <w:p w14:paraId="2AA2678E" w14:textId="77777777" w:rsidR="008114CE" w:rsidRPr="00B86AC4" w:rsidRDefault="008114CE" w:rsidP="00B86AC4">
      <w:pPr>
        <w:spacing w:before="100" w:beforeAutospacing="1" w:after="100" w:afterAutospacing="1"/>
      </w:pPr>
    </w:p>
    <w:p w14:paraId="58C3C6E4" w14:textId="557DAFC0" w:rsidR="008114CE" w:rsidRDefault="002A7030" w:rsidP="00B86AC4">
      <w:pPr>
        <w:spacing w:before="100" w:beforeAutospacing="1" w:after="100" w:afterAutospacing="1"/>
        <w:outlineLvl w:val="2"/>
        <w:rPr>
          <w:b/>
          <w:bCs/>
          <w:sz w:val="27"/>
          <w:szCs w:val="27"/>
        </w:rPr>
      </w:pPr>
      <w:r>
        <w:rPr>
          <w:b/>
          <w:bCs/>
          <w:sz w:val="27"/>
          <w:szCs w:val="27"/>
          <w:u w:val="single"/>
        </w:rPr>
        <w:t>Executive</w:t>
      </w:r>
      <w:r w:rsidR="008114CE" w:rsidRPr="008114CE">
        <w:rPr>
          <w:b/>
          <w:bCs/>
          <w:sz w:val="27"/>
          <w:szCs w:val="27"/>
          <w:u w:val="single"/>
        </w:rPr>
        <w:t xml:space="preserve"> and Administrative Updates</w:t>
      </w:r>
    </w:p>
    <w:p w14:paraId="5DF6948E" w14:textId="77777777" w:rsidR="00D30651" w:rsidRPr="00D30651" w:rsidRDefault="00D30651" w:rsidP="00D30651">
      <w:pPr>
        <w:spacing w:before="100" w:beforeAutospacing="1" w:after="100" w:afterAutospacing="1"/>
      </w:pPr>
      <w:r w:rsidRPr="00D30651">
        <w:t>The Executive Director reported that 2026 partner contributions have begun to be received. Board members were reminded that financial commitments from partner communities are requested by the end of February to support annual operating stability.</w:t>
      </w:r>
    </w:p>
    <w:p w14:paraId="57ADFB74" w14:textId="77777777" w:rsidR="00D30651" w:rsidRPr="00D30651" w:rsidRDefault="00D30651" w:rsidP="00D30651">
      <w:pPr>
        <w:spacing w:before="100" w:beforeAutospacing="1" w:after="100" w:afterAutospacing="1"/>
      </w:pPr>
      <w:r w:rsidRPr="00D30651">
        <w:t xml:space="preserve">The Executive </w:t>
      </w:r>
      <w:proofErr w:type="gramStart"/>
      <w:r w:rsidRPr="00D30651">
        <w:t>Director further</w:t>
      </w:r>
      <w:proofErr w:type="gramEnd"/>
      <w:r w:rsidRPr="00D30651">
        <w:t xml:space="preserve"> presented a one-page summary outlining the established methodology used to calculate partner contribution amounts. This methodology was originally adopted following strategic planning discussions in prior years to ensure:</w:t>
      </w:r>
    </w:p>
    <w:p w14:paraId="4894723F" w14:textId="77777777" w:rsidR="00D30651" w:rsidRPr="00D30651" w:rsidRDefault="00D30651" w:rsidP="00D30651">
      <w:pPr>
        <w:numPr>
          <w:ilvl w:val="0"/>
          <w:numId w:val="51"/>
        </w:numPr>
        <w:spacing w:before="100" w:beforeAutospacing="1" w:after="100" w:afterAutospacing="1"/>
      </w:pPr>
      <w:r w:rsidRPr="00D30651">
        <w:t>Transparent and equitable allocation</w:t>
      </w:r>
    </w:p>
    <w:p w14:paraId="01EFC451" w14:textId="77777777" w:rsidR="00D30651" w:rsidRPr="00D30651" w:rsidRDefault="00D30651" w:rsidP="00D30651">
      <w:pPr>
        <w:numPr>
          <w:ilvl w:val="0"/>
          <w:numId w:val="51"/>
        </w:numPr>
        <w:spacing w:before="100" w:beforeAutospacing="1" w:after="100" w:afterAutospacing="1"/>
      </w:pPr>
      <w:r w:rsidRPr="00D30651">
        <w:t>Population-based and service-based rationale</w:t>
      </w:r>
    </w:p>
    <w:p w14:paraId="664AFA57" w14:textId="77777777" w:rsidR="00D30651" w:rsidRPr="00D30651" w:rsidRDefault="00D30651" w:rsidP="00D30651">
      <w:pPr>
        <w:numPr>
          <w:ilvl w:val="0"/>
          <w:numId w:val="51"/>
        </w:numPr>
        <w:spacing w:before="100" w:beforeAutospacing="1" w:after="100" w:afterAutospacing="1"/>
      </w:pPr>
      <w:r w:rsidRPr="00D30651">
        <w:lastRenderedPageBreak/>
        <w:t>Predictable year-over-year planning</w:t>
      </w:r>
    </w:p>
    <w:p w14:paraId="6572CE2C" w14:textId="77777777" w:rsidR="00D30651" w:rsidRPr="00D30651" w:rsidRDefault="00D30651" w:rsidP="00D30651">
      <w:pPr>
        <w:numPr>
          <w:ilvl w:val="0"/>
          <w:numId w:val="51"/>
        </w:numPr>
        <w:spacing w:before="100" w:beforeAutospacing="1" w:after="100" w:afterAutospacing="1"/>
      </w:pPr>
      <w:r w:rsidRPr="00D30651">
        <w:t>Alignment with regional funding expectations</w:t>
      </w:r>
    </w:p>
    <w:p w14:paraId="52F2362D" w14:textId="66A3AD44" w:rsidR="00D30651" w:rsidRPr="00D30651" w:rsidRDefault="00D30651" w:rsidP="00FA2D0F">
      <w:pPr>
        <w:spacing w:before="100" w:beforeAutospacing="1" w:after="100" w:afterAutospacing="1"/>
      </w:pPr>
      <w:r w:rsidRPr="00D30651">
        <w:t>Board members were encouraged to communicate early with their respective communities regarding 2027 budget planning to avoid funding uncertainty.</w:t>
      </w:r>
      <w:r w:rsidR="00166513">
        <w:t xml:space="preserve"> </w:t>
      </w:r>
      <w:r w:rsidRPr="00D30651">
        <w:t>No changes to the methodology were proposed at this time.</w:t>
      </w:r>
    </w:p>
    <w:p w14:paraId="02252487" w14:textId="6F191293" w:rsidR="00D30651" w:rsidRPr="00D30651" w:rsidRDefault="00D30651" w:rsidP="00D30651">
      <w:pPr>
        <w:spacing w:before="100" w:beforeAutospacing="1" w:after="100" w:afterAutospacing="1"/>
      </w:pPr>
      <w:r w:rsidRPr="00D30651">
        <w:t>The Board reviewed the financial implications of the proposed Enterprise Vanpool contract.</w:t>
      </w:r>
      <w:r w:rsidR="00E1332C">
        <w:t xml:space="preserve"> </w:t>
      </w:r>
      <w:r w:rsidRPr="00D30651">
        <w:t>The Executive Director confirmed:</w:t>
      </w:r>
    </w:p>
    <w:p w14:paraId="65F70CEF" w14:textId="77777777" w:rsidR="00D30651" w:rsidRPr="00D30651" w:rsidRDefault="00D30651" w:rsidP="00D30651">
      <w:pPr>
        <w:numPr>
          <w:ilvl w:val="0"/>
          <w:numId w:val="52"/>
        </w:numPr>
        <w:spacing w:before="100" w:beforeAutospacing="1" w:after="100" w:afterAutospacing="1"/>
      </w:pPr>
      <w:r w:rsidRPr="00D30651">
        <w:t>The Board previously approved $330,000 in the 2026 budget for vanpool subsidy support.</w:t>
      </w:r>
    </w:p>
    <w:p w14:paraId="51B80803" w14:textId="77777777" w:rsidR="00D30651" w:rsidRPr="00D30651" w:rsidRDefault="00D30651" w:rsidP="00D30651">
      <w:pPr>
        <w:numPr>
          <w:ilvl w:val="0"/>
          <w:numId w:val="52"/>
        </w:numPr>
        <w:spacing w:before="100" w:beforeAutospacing="1" w:after="100" w:afterAutospacing="1"/>
      </w:pPr>
      <w:r w:rsidRPr="00D30651">
        <w:t>Enterprise vehicle costs have increased approximately 52.9% since 2019.</w:t>
      </w:r>
    </w:p>
    <w:p w14:paraId="1C184E1B" w14:textId="77777777" w:rsidR="00D30651" w:rsidRPr="00D30651" w:rsidRDefault="00D30651" w:rsidP="00D30651">
      <w:pPr>
        <w:numPr>
          <w:ilvl w:val="0"/>
          <w:numId w:val="52"/>
        </w:numPr>
        <w:spacing w:before="100" w:beforeAutospacing="1" w:after="100" w:afterAutospacing="1"/>
      </w:pPr>
      <w:r w:rsidRPr="00D30651">
        <w:t>CIRTA’s maximum monthly subsidy ($550 per 15-passenger van) has remained unchanged for over 14 years.</w:t>
      </w:r>
    </w:p>
    <w:p w14:paraId="6B7934AD" w14:textId="77777777" w:rsidR="00D30651" w:rsidRPr="00D30651" w:rsidRDefault="00D30651" w:rsidP="00D30651">
      <w:pPr>
        <w:numPr>
          <w:ilvl w:val="0"/>
          <w:numId w:val="52"/>
        </w:numPr>
        <w:spacing w:before="100" w:beforeAutospacing="1" w:after="100" w:afterAutospacing="1"/>
      </w:pPr>
      <w:r w:rsidRPr="00D30651">
        <w:t>Peer transit agencies subsidize vanpools at rates exceeding $700 per month.</w:t>
      </w:r>
    </w:p>
    <w:p w14:paraId="23E6CD02" w14:textId="142D8AB3" w:rsidR="00D30651" w:rsidRPr="00D30651" w:rsidRDefault="00D30651" w:rsidP="00D30651">
      <w:pPr>
        <w:spacing w:before="100" w:beforeAutospacing="1" w:after="100" w:afterAutospacing="1"/>
      </w:pPr>
      <w:r w:rsidRPr="00D30651">
        <w:t>Discussion centered on maintaining service stability for current riders while minimizing commuter financial impact. Staff confirmed that conservative CMA</w:t>
      </w:r>
      <w:r w:rsidR="00F61452">
        <w:t>Q</w:t>
      </w:r>
      <w:r w:rsidRPr="00D30651">
        <w:t xml:space="preserve"> planning allows flexibility to adjust subsidy levels within the existing $330,000 budget allocation.</w:t>
      </w:r>
    </w:p>
    <w:p w14:paraId="68537873" w14:textId="77777777" w:rsidR="00D30651" w:rsidRPr="00D30651" w:rsidRDefault="00D30651" w:rsidP="00D30651">
      <w:pPr>
        <w:spacing w:before="100" w:beforeAutospacing="1" w:after="100" w:afterAutospacing="1"/>
      </w:pPr>
      <w:r w:rsidRPr="00D30651">
        <w:t xml:space="preserve">The Board authorized the Executive Director to finalize the contract provided total </w:t>
      </w:r>
      <w:proofErr w:type="gramStart"/>
      <w:r w:rsidRPr="00D30651">
        <w:t>expenditures remain</w:t>
      </w:r>
      <w:proofErr w:type="gramEnd"/>
      <w:r w:rsidRPr="00D30651">
        <w:t xml:space="preserve"> within the approved budget cap.</w:t>
      </w:r>
    </w:p>
    <w:p w14:paraId="6801A1E7" w14:textId="77777777" w:rsidR="00D30651" w:rsidRPr="00D30651" w:rsidRDefault="00D30651" w:rsidP="00D30651">
      <w:pPr>
        <w:spacing w:before="100" w:beforeAutospacing="1" w:after="100" w:afterAutospacing="1"/>
      </w:pPr>
      <w:r w:rsidRPr="00D30651">
        <w:t>The Executive Director reported that:</w:t>
      </w:r>
    </w:p>
    <w:p w14:paraId="21AD0CF6" w14:textId="77777777" w:rsidR="00D30651" w:rsidRPr="00D30651" w:rsidRDefault="00D30651" w:rsidP="00D30651">
      <w:pPr>
        <w:numPr>
          <w:ilvl w:val="0"/>
          <w:numId w:val="54"/>
        </w:numPr>
        <w:spacing w:before="100" w:beforeAutospacing="1" w:after="100" w:afterAutospacing="1"/>
      </w:pPr>
      <w:r w:rsidRPr="00D30651">
        <w:t>Annual National Transit Database (NTD) reporting season has commenced.</w:t>
      </w:r>
    </w:p>
    <w:p w14:paraId="06D6FE61" w14:textId="77777777" w:rsidR="00D30651" w:rsidRPr="00D30651" w:rsidRDefault="00D30651" w:rsidP="00D30651">
      <w:pPr>
        <w:numPr>
          <w:ilvl w:val="0"/>
          <w:numId w:val="54"/>
        </w:numPr>
        <w:spacing w:before="100" w:beforeAutospacing="1" w:after="100" w:afterAutospacing="1"/>
      </w:pPr>
      <w:r w:rsidRPr="00D30651">
        <w:t>Multiple data submission cycles and validation reviews will occur through late spring.</w:t>
      </w:r>
    </w:p>
    <w:p w14:paraId="00E98DE2" w14:textId="77777777" w:rsidR="00D30651" w:rsidRPr="00D30651" w:rsidRDefault="00D30651" w:rsidP="00D30651">
      <w:pPr>
        <w:numPr>
          <w:ilvl w:val="0"/>
          <w:numId w:val="54"/>
        </w:numPr>
        <w:spacing w:before="100" w:beforeAutospacing="1" w:after="100" w:afterAutospacing="1"/>
      </w:pPr>
      <w:r w:rsidRPr="00D30651">
        <w:t>CIRTA has been assigned a new NTD representative for 2026.</w:t>
      </w:r>
    </w:p>
    <w:p w14:paraId="1AF4C4E3" w14:textId="77777777" w:rsidR="00D30651" w:rsidRPr="00D30651" w:rsidRDefault="00D30651" w:rsidP="00D30651">
      <w:pPr>
        <w:numPr>
          <w:ilvl w:val="0"/>
          <w:numId w:val="54"/>
        </w:numPr>
        <w:spacing w:before="100" w:beforeAutospacing="1" w:after="100" w:afterAutospacing="1"/>
      </w:pPr>
      <w:r w:rsidRPr="00D30651">
        <w:t>FTA Region V kickoff meetings have been completed for the current grant year.</w:t>
      </w:r>
    </w:p>
    <w:p w14:paraId="3B31EB45" w14:textId="77777777" w:rsidR="00D30651" w:rsidRPr="00D30651" w:rsidRDefault="00D30651" w:rsidP="00D30651">
      <w:pPr>
        <w:spacing w:before="100" w:beforeAutospacing="1" w:after="100" w:afterAutospacing="1"/>
      </w:pPr>
      <w:r w:rsidRPr="00D30651">
        <w:t>The Board was informed that NTD reporting is critical to regional funding allocation and must be completed accurately and within federal deadlines.</w:t>
      </w:r>
    </w:p>
    <w:p w14:paraId="4E619F33" w14:textId="12FCDE83" w:rsidR="00D30651" w:rsidRPr="00D30651" w:rsidRDefault="00D30651" w:rsidP="00D30651">
      <w:pPr>
        <w:spacing w:before="100" w:beforeAutospacing="1" w:after="100" w:afterAutospacing="1"/>
      </w:pPr>
      <w:r w:rsidRPr="00D30651">
        <w:t>Following FTA review of CIRTA’s adopted Safety Plan, minor revisions were requested.</w:t>
      </w:r>
      <w:r w:rsidR="0062647F">
        <w:t xml:space="preserve"> </w:t>
      </w:r>
      <w:r w:rsidRPr="00D30651">
        <w:t>Revisions primarily addressed:</w:t>
      </w:r>
    </w:p>
    <w:p w14:paraId="12255035" w14:textId="77777777" w:rsidR="00D30651" w:rsidRPr="00D30651" w:rsidRDefault="00D30651" w:rsidP="00D30651">
      <w:pPr>
        <w:numPr>
          <w:ilvl w:val="0"/>
          <w:numId w:val="55"/>
        </w:numPr>
        <w:spacing w:before="100" w:beforeAutospacing="1" w:after="100" w:afterAutospacing="1"/>
      </w:pPr>
      <w:r w:rsidRPr="00D30651">
        <w:t>Formalized safety performance targets</w:t>
      </w:r>
    </w:p>
    <w:p w14:paraId="3C82AB37" w14:textId="77777777" w:rsidR="00D30651" w:rsidRPr="00D30651" w:rsidRDefault="00D30651" w:rsidP="00D30651">
      <w:pPr>
        <w:numPr>
          <w:ilvl w:val="0"/>
          <w:numId w:val="55"/>
        </w:numPr>
        <w:spacing w:before="100" w:beforeAutospacing="1" w:after="100" w:afterAutospacing="1"/>
      </w:pPr>
      <w:r w:rsidRPr="00D30651">
        <w:t>Clarification of zero-fatality and zero-injury benchmarks</w:t>
      </w:r>
    </w:p>
    <w:p w14:paraId="7BEF2C07" w14:textId="77777777" w:rsidR="00D30651" w:rsidRPr="00D30651" w:rsidRDefault="00D30651" w:rsidP="00D30651">
      <w:pPr>
        <w:numPr>
          <w:ilvl w:val="0"/>
          <w:numId w:val="55"/>
        </w:numPr>
        <w:spacing w:before="100" w:beforeAutospacing="1" w:after="100" w:afterAutospacing="1"/>
      </w:pPr>
      <w:r w:rsidRPr="00D30651">
        <w:t>Alignment with FTA Small Urban reporting guidance</w:t>
      </w:r>
    </w:p>
    <w:p w14:paraId="393211A7" w14:textId="2765550E" w:rsidR="00D30651" w:rsidRPr="00D30651" w:rsidRDefault="00D30651" w:rsidP="00D30651">
      <w:pPr>
        <w:spacing w:before="100" w:beforeAutospacing="1" w:after="100" w:afterAutospacing="1"/>
      </w:pPr>
      <w:r w:rsidRPr="00D30651">
        <w:lastRenderedPageBreak/>
        <w:t>The Safety Committee will review the updated plan prior to returning it to the Board for formal approval at a future meeting.</w:t>
      </w:r>
      <w:r w:rsidR="0062647F">
        <w:t xml:space="preserve"> </w:t>
      </w:r>
      <w:r w:rsidRPr="00D30651">
        <w:t>No operational safety incidents were reported for the current period.</w:t>
      </w:r>
    </w:p>
    <w:p w14:paraId="47699B40" w14:textId="061863E0" w:rsidR="00D30651" w:rsidRPr="00D30651" w:rsidRDefault="00D30651" w:rsidP="00D30651">
      <w:pPr>
        <w:spacing w:before="100" w:beforeAutospacing="1" w:after="100" w:afterAutospacing="1"/>
      </w:pPr>
      <w:r w:rsidRPr="00D30651">
        <w:t xml:space="preserve">The Executive Director reported progress toward launch of a new CIRTA </w:t>
      </w:r>
      <w:r w:rsidR="009576F6">
        <w:t>Mobile APP</w:t>
      </w:r>
      <w:r w:rsidR="0062647F">
        <w:t xml:space="preserve">. </w:t>
      </w:r>
      <w:r w:rsidRPr="00D30651">
        <w:t>The application will:</w:t>
      </w:r>
    </w:p>
    <w:p w14:paraId="3975BB85" w14:textId="77777777" w:rsidR="00D30651" w:rsidRPr="00D30651" w:rsidRDefault="00D30651" w:rsidP="00D30651">
      <w:pPr>
        <w:numPr>
          <w:ilvl w:val="0"/>
          <w:numId w:val="56"/>
        </w:numPr>
        <w:spacing w:before="100" w:beforeAutospacing="1" w:after="100" w:afterAutospacing="1"/>
      </w:pPr>
      <w:r w:rsidRPr="00D30651">
        <w:t>Provide digital access to Emergency Ride Home benefits</w:t>
      </w:r>
    </w:p>
    <w:p w14:paraId="74A7ABEA" w14:textId="77777777" w:rsidR="00D30651" w:rsidRPr="00D30651" w:rsidRDefault="00D30651" w:rsidP="00D30651">
      <w:pPr>
        <w:numPr>
          <w:ilvl w:val="0"/>
          <w:numId w:val="56"/>
        </w:numPr>
        <w:spacing w:before="100" w:beforeAutospacing="1" w:after="100" w:afterAutospacing="1"/>
      </w:pPr>
      <w:r w:rsidRPr="00D30651">
        <w:t>Display commuter cost and environmental savings data</w:t>
      </w:r>
    </w:p>
    <w:p w14:paraId="5F7B1E9A" w14:textId="77777777" w:rsidR="00D30651" w:rsidRPr="00D30651" w:rsidRDefault="00D30651" w:rsidP="00D30651">
      <w:pPr>
        <w:numPr>
          <w:ilvl w:val="0"/>
          <w:numId w:val="56"/>
        </w:numPr>
        <w:spacing w:before="100" w:beforeAutospacing="1" w:after="100" w:afterAutospacing="1"/>
      </w:pPr>
      <w:r w:rsidRPr="00D30651">
        <w:t>Improve engagement tracking and reporting accuracy</w:t>
      </w:r>
    </w:p>
    <w:p w14:paraId="1151D7AF" w14:textId="77777777" w:rsidR="00D30651" w:rsidRPr="00D30651" w:rsidRDefault="00D30651" w:rsidP="00D30651">
      <w:pPr>
        <w:numPr>
          <w:ilvl w:val="0"/>
          <w:numId w:val="56"/>
        </w:numPr>
        <w:spacing w:before="100" w:beforeAutospacing="1" w:after="100" w:afterAutospacing="1"/>
      </w:pPr>
      <w:r w:rsidRPr="00D30651">
        <w:t>Streamline commuter profile management</w:t>
      </w:r>
    </w:p>
    <w:p w14:paraId="0BCC10F8" w14:textId="77777777" w:rsidR="00D30651" w:rsidRPr="00D30651" w:rsidRDefault="00D30651" w:rsidP="00D30651">
      <w:pPr>
        <w:spacing w:before="100" w:beforeAutospacing="1" w:after="100" w:afterAutospacing="1"/>
      </w:pPr>
      <w:r w:rsidRPr="00D30651">
        <w:t>Implementation remains within projected timelines.</w:t>
      </w:r>
    </w:p>
    <w:p w14:paraId="3EA3D3FC" w14:textId="24D89790" w:rsidR="00D30651" w:rsidRPr="00D30651" w:rsidRDefault="00EF5811" w:rsidP="00D30651">
      <w:pPr>
        <w:spacing w:before="100" w:beforeAutospacing="1" w:after="100" w:afterAutospacing="1"/>
      </w:pPr>
      <w:r w:rsidRPr="00B86AC4">
        <w:t>The outreach team closed 2025 at 106% of annual goals, reflecting 31% growth over 2024. January 2026 reached 103% of monthly goal despite seasonal slowdown.</w:t>
      </w:r>
      <w:r w:rsidR="0062647F">
        <w:t xml:space="preserve"> </w:t>
      </w:r>
      <w:r w:rsidR="00D30651" w:rsidRPr="00D30651">
        <w:t>The Executive Director reported that:</w:t>
      </w:r>
    </w:p>
    <w:p w14:paraId="5AB0B3E5" w14:textId="77777777" w:rsidR="00D30651" w:rsidRPr="00D30651" w:rsidRDefault="00D30651" w:rsidP="00D30651">
      <w:pPr>
        <w:numPr>
          <w:ilvl w:val="0"/>
          <w:numId w:val="57"/>
        </w:numPr>
        <w:spacing w:before="100" w:beforeAutospacing="1" w:after="100" w:afterAutospacing="1"/>
      </w:pPr>
      <w:r w:rsidRPr="00D30651">
        <w:t>414 new commuters have registered since the previous board meeting.</w:t>
      </w:r>
    </w:p>
    <w:p w14:paraId="47F23B52" w14:textId="77777777" w:rsidR="00D30651" w:rsidRPr="00D30651" w:rsidRDefault="00D30651" w:rsidP="00D30651">
      <w:pPr>
        <w:numPr>
          <w:ilvl w:val="0"/>
          <w:numId w:val="57"/>
        </w:numPr>
        <w:spacing w:before="100" w:beforeAutospacing="1" w:after="100" w:afterAutospacing="1"/>
      </w:pPr>
      <w:r w:rsidRPr="00D30651">
        <w:t>Approximately 90% of registered commuters remain active in the system, exceeding internal targets.</w:t>
      </w:r>
    </w:p>
    <w:p w14:paraId="32DA9E8B" w14:textId="77777777" w:rsidR="00D30651" w:rsidRPr="00D30651" w:rsidRDefault="00D30651" w:rsidP="00D30651">
      <w:pPr>
        <w:spacing w:before="100" w:beforeAutospacing="1" w:after="100" w:afterAutospacing="1"/>
      </w:pPr>
      <w:r w:rsidRPr="00D30651">
        <w:t>The Board acknowledged continued program growth and operational efficiency.</w:t>
      </w:r>
    </w:p>
    <w:p w14:paraId="3E057A0B" w14:textId="0F697EDF" w:rsidR="00B86AC4" w:rsidRPr="00B86AC4" w:rsidRDefault="00B86AC4" w:rsidP="00B86AC4"/>
    <w:p w14:paraId="7327CCE3" w14:textId="2E6F7274" w:rsidR="00B86AC4" w:rsidRPr="00116F35" w:rsidRDefault="00B86AC4" w:rsidP="00B86AC4">
      <w:pPr>
        <w:spacing w:before="100" w:beforeAutospacing="1" w:after="100" w:afterAutospacing="1"/>
        <w:outlineLvl w:val="1"/>
        <w:rPr>
          <w:b/>
          <w:bCs/>
          <w:sz w:val="27"/>
          <w:szCs w:val="27"/>
        </w:rPr>
      </w:pPr>
      <w:r w:rsidRPr="00116F35">
        <w:rPr>
          <w:b/>
          <w:bCs/>
          <w:sz w:val="27"/>
          <w:szCs w:val="27"/>
        </w:rPr>
        <w:t>Next Meeting</w:t>
      </w:r>
    </w:p>
    <w:p w14:paraId="58EC18F3" w14:textId="77777777" w:rsidR="00B86AC4" w:rsidRPr="00B86AC4" w:rsidRDefault="00B86AC4" w:rsidP="00B86AC4">
      <w:pPr>
        <w:spacing w:before="100" w:beforeAutospacing="1" w:after="100" w:afterAutospacing="1"/>
      </w:pPr>
      <w:r w:rsidRPr="00B86AC4">
        <w:t xml:space="preserve">The next Board meeting will be held April 14, </w:t>
      </w:r>
      <w:proofErr w:type="gramStart"/>
      <w:r w:rsidRPr="00B86AC4">
        <w:t>2026</w:t>
      </w:r>
      <w:proofErr w:type="gramEnd"/>
      <w:r w:rsidRPr="00B86AC4">
        <w:t xml:space="preserve"> at Hancock County Senior Services.</w:t>
      </w:r>
    </w:p>
    <w:p w14:paraId="7485FF1C" w14:textId="77777777" w:rsidR="00B86AC4" w:rsidRPr="00B86AC4" w:rsidRDefault="00000000" w:rsidP="00B86AC4">
      <w:r>
        <w:pict w14:anchorId="316B891B">
          <v:rect id="_x0000_i1034" style="width:0;height:1.5pt" o:hralign="center" o:hrstd="t" o:hr="t" fillcolor="#a0a0a0" stroked="f"/>
        </w:pict>
      </w:r>
    </w:p>
    <w:p w14:paraId="5398D765" w14:textId="56B1E138" w:rsidR="00B86AC4" w:rsidRPr="00116F35" w:rsidRDefault="00B86AC4" w:rsidP="00B86AC4">
      <w:pPr>
        <w:spacing w:before="100" w:beforeAutospacing="1" w:after="100" w:afterAutospacing="1"/>
        <w:outlineLvl w:val="1"/>
        <w:rPr>
          <w:b/>
          <w:bCs/>
          <w:sz w:val="27"/>
          <w:szCs w:val="27"/>
        </w:rPr>
      </w:pPr>
      <w:r w:rsidRPr="00116F35">
        <w:rPr>
          <w:b/>
          <w:bCs/>
          <w:sz w:val="27"/>
          <w:szCs w:val="27"/>
        </w:rPr>
        <w:t>Adjournment</w:t>
      </w:r>
    </w:p>
    <w:p w14:paraId="298C3235" w14:textId="77777777" w:rsidR="00B86AC4" w:rsidRPr="00B86AC4" w:rsidRDefault="00B86AC4" w:rsidP="00B86AC4">
      <w:pPr>
        <w:spacing w:before="100" w:beforeAutospacing="1" w:after="100" w:afterAutospacing="1"/>
      </w:pPr>
      <w:r w:rsidRPr="00B86AC4">
        <w:t>With no further business, the meeting was adjourned.</w:t>
      </w:r>
    </w:p>
    <w:p w14:paraId="541E8753" w14:textId="77777777" w:rsidR="00591874" w:rsidRPr="00FF3EF2" w:rsidRDefault="00591874" w:rsidP="00B86AC4">
      <w:pPr>
        <w:spacing w:before="100" w:beforeAutospacing="1" w:after="100" w:afterAutospacing="1"/>
        <w:outlineLvl w:val="2"/>
        <w:rPr>
          <w:bCs/>
          <w:i/>
          <w:iCs/>
        </w:rPr>
      </w:pPr>
    </w:p>
    <w:sectPr w:rsidR="00591874" w:rsidRPr="00FF3EF2" w:rsidSect="00713C61">
      <w:headerReference w:type="default" r:id="rId11"/>
      <w:footerReference w:type="default" r:id="rId12"/>
      <w:type w:val="continuous"/>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079C5" w14:textId="77777777" w:rsidR="00540E8A" w:rsidRDefault="00540E8A">
      <w:r>
        <w:separator/>
      </w:r>
    </w:p>
  </w:endnote>
  <w:endnote w:type="continuationSeparator" w:id="0">
    <w:p w14:paraId="5FBAD8A9" w14:textId="77777777" w:rsidR="00540E8A" w:rsidRDefault="00540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653385"/>
      <w:docPartObj>
        <w:docPartGallery w:val="Page Numbers (Bottom of Page)"/>
        <w:docPartUnique/>
      </w:docPartObj>
    </w:sdtPr>
    <w:sdtEndPr>
      <w:rPr>
        <w:noProof/>
      </w:rPr>
    </w:sdtEndPr>
    <w:sdtContent>
      <w:p w14:paraId="2DBDBCF7" w14:textId="77777777" w:rsidR="00E33E94" w:rsidRDefault="00E33E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070B4C" w14:textId="77777777" w:rsidR="00E33E94" w:rsidRDefault="00E33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0542D" w14:textId="77777777" w:rsidR="00540E8A" w:rsidRDefault="00540E8A">
      <w:r>
        <w:separator/>
      </w:r>
    </w:p>
  </w:footnote>
  <w:footnote w:type="continuationSeparator" w:id="0">
    <w:p w14:paraId="6BA5D618" w14:textId="77777777" w:rsidR="00540E8A" w:rsidRDefault="00540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3C6BF" w14:textId="5CA96BB7" w:rsidR="004E2931" w:rsidRDefault="00264CDF" w:rsidP="004E2931">
    <w:pPr>
      <w:pStyle w:val="Header"/>
      <w:jc w:val="center"/>
    </w:pPr>
    <w:r>
      <w:rPr>
        <w:noProof/>
      </w:rPr>
      <w:drawing>
        <wp:inline distT="0" distB="0" distL="0" distR="0" wp14:anchorId="6A963FEB" wp14:editId="211EFE8D">
          <wp:extent cx="2052557" cy="1242060"/>
          <wp:effectExtent l="0" t="0" r="5080" b="0"/>
          <wp:docPr id="1362694014" name="Picture 1" descr="A black background with different colored logo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694014" name="Picture 1" descr="A black background with different colored logos&#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7397" cy="1244989"/>
                  </a:xfrm>
                  <a:prstGeom prst="rect">
                    <a:avLst/>
                  </a:prstGeom>
                  <a:noFill/>
                  <a:ln>
                    <a:noFill/>
                  </a:ln>
                </pic:spPr>
              </pic:pic>
            </a:graphicData>
          </a:graphic>
        </wp:inline>
      </w:drawing>
    </w:r>
  </w:p>
  <w:p w14:paraId="130063CB" w14:textId="77777777" w:rsidR="004E2931" w:rsidRDefault="004E29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804"/>
    <w:multiLevelType w:val="multilevel"/>
    <w:tmpl w:val="FF2E4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319B2"/>
    <w:multiLevelType w:val="multilevel"/>
    <w:tmpl w:val="D7C8D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56156"/>
    <w:multiLevelType w:val="multilevel"/>
    <w:tmpl w:val="CB287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780F53"/>
    <w:multiLevelType w:val="hybridMultilevel"/>
    <w:tmpl w:val="26D4E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B2532"/>
    <w:multiLevelType w:val="multilevel"/>
    <w:tmpl w:val="4E2EC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823E06"/>
    <w:multiLevelType w:val="multilevel"/>
    <w:tmpl w:val="3A647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D46B33"/>
    <w:multiLevelType w:val="multilevel"/>
    <w:tmpl w:val="BBF65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3B0CE0"/>
    <w:multiLevelType w:val="multilevel"/>
    <w:tmpl w:val="63761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341971"/>
    <w:multiLevelType w:val="multilevel"/>
    <w:tmpl w:val="569AB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280D6A"/>
    <w:multiLevelType w:val="multilevel"/>
    <w:tmpl w:val="75D60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6D694B"/>
    <w:multiLevelType w:val="multilevel"/>
    <w:tmpl w:val="84E26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74422F"/>
    <w:multiLevelType w:val="multilevel"/>
    <w:tmpl w:val="6DC6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1C61A4"/>
    <w:multiLevelType w:val="hybridMultilevel"/>
    <w:tmpl w:val="440C0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2C022C"/>
    <w:multiLevelType w:val="multilevel"/>
    <w:tmpl w:val="010A2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063420"/>
    <w:multiLevelType w:val="multilevel"/>
    <w:tmpl w:val="E4122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FC2CBB"/>
    <w:multiLevelType w:val="multilevel"/>
    <w:tmpl w:val="5B8C8A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B318AC"/>
    <w:multiLevelType w:val="multilevel"/>
    <w:tmpl w:val="7C9E4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074800"/>
    <w:multiLevelType w:val="multilevel"/>
    <w:tmpl w:val="C1A68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5D6218"/>
    <w:multiLevelType w:val="multilevel"/>
    <w:tmpl w:val="1DEEB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8314F8"/>
    <w:multiLevelType w:val="multilevel"/>
    <w:tmpl w:val="5F56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BF3CC1"/>
    <w:multiLevelType w:val="hybridMultilevel"/>
    <w:tmpl w:val="E560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011619"/>
    <w:multiLevelType w:val="multilevel"/>
    <w:tmpl w:val="F09E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CC58A6"/>
    <w:multiLevelType w:val="multilevel"/>
    <w:tmpl w:val="4496B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8625AC"/>
    <w:multiLevelType w:val="multilevel"/>
    <w:tmpl w:val="CD06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E41FB6"/>
    <w:multiLevelType w:val="hybridMultilevel"/>
    <w:tmpl w:val="6ECE6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416672"/>
    <w:multiLevelType w:val="multilevel"/>
    <w:tmpl w:val="F5BE3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4C14AA"/>
    <w:multiLevelType w:val="multilevel"/>
    <w:tmpl w:val="C78A6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796813"/>
    <w:multiLevelType w:val="hybridMultilevel"/>
    <w:tmpl w:val="B7861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3E049F"/>
    <w:multiLevelType w:val="multilevel"/>
    <w:tmpl w:val="D5023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4161B5"/>
    <w:multiLevelType w:val="multilevel"/>
    <w:tmpl w:val="44444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8B05DE"/>
    <w:multiLevelType w:val="multilevel"/>
    <w:tmpl w:val="6E9A9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E6436C"/>
    <w:multiLevelType w:val="multilevel"/>
    <w:tmpl w:val="7494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F44115"/>
    <w:multiLevelType w:val="multilevel"/>
    <w:tmpl w:val="FA66E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D25C13"/>
    <w:multiLevelType w:val="multilevel"/>
    <w:tmpl w:val="3A542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F46F9F"/>
    <w:multiLevelType w:val="multilevel"/>
    <w:tmpl w:val="001A5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BF67175"/>
    <w:multiLevelType w:val="multilevel"/>
    <w:tmpl w:val="DB307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1668A2"/>
    <w:multiLevelType w:val="multilevel"/>
    <w:tmpl w:val="A5960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F550DD"/>
    <w:multiLevelType w:val="hybridMultilevel"/>
    <w:tmpl w:val="C8308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6335CD"/>
    <w:multiLevelType w:val="multilevel"/>
    <w:tmpl w:val="76506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D26590"/>
    <w:multiLevelType w:val="multilevel"/>
    <w:tmpl w:val="27F8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90F4DBA"/>
    <w:multiLevelType w:val="multilevel"/>
    <w:tmpl w:val="38A6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96007FA"/>
    <w:multiLevelType w:val="multilevel"/>
    <w:tmpl w:val="7F682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AB46387"/>
    <w:multiLevelType w:val="multilevel"/>
    <w:tmpl w:val="0DA0F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BD00A1F"/>
    <w:multiLevelType w:val="multilevel"/>
    <w:tmpl w:val="00AAE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421C37"/>
    <w:multiLevelType w:val="multilevel"/>
    <w:tmpl w:val="2CDEA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E0C461D"/>
    <w:multiLevelType w:val="multilevel"/>
    <w:tmpl w:val="01044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03A6101"/>
    <w:multiLevelType w:val="multilevel"/>
    <w:tmpl w:val="7F02E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0ED3E90"/>
    <w:multiLevelType w:val="multilevel"/>
    <w:tmpl w:val="9F0E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3631907"/>
    <w:multiLevelType w:val="multilevel"/>
    <w:tmpl w:val="C9265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51F24C7"/>
    <w:multiLevelType w:val="multilevel"/>
    <w:tmpl w:val="1F684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6C60153"/>
    <w:multiLevelType w:val="multilevel"/>
    <w:tmpl w:val="E3FE0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1E10D7F"/>
    <w:multiLevelType w:val="multilevel"/>
    <w:tmpl w:val="000E6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24760E0"/>
    <w:multiLevelType w:val="multilevel"/>
    <w:tmpl w:val="9D483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2FC0AF6"/>
    <w:multiLevelType w:val="multilevel"/>
    <w:tmpl w:val="55B6C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6B26D7E"/>
    <w:multiLevelType w:val="multilevel"/>
    <w:tmpl w:val="A04AB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7D90DFE"/>
    <w:multiLevelType w:val="multilevel"/>
    <w:tmpl w:val="E8C45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A281C7C"/>
    <w:multiLevelType w:val="multilevel"/>
    <w:tmpl w:val="EDCAE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3356398">
    <w:abstractNumId w:val="17"/>
  </w:num>
  <w:num w:numId="2" w16cid:durableId="487988517">
    <w:abstractNumId w:val="13"/>
  </w:num>
  <w:num w:numId="3" w16cid:durableId="1520465179">
    <w:abstractNumId w:val="31"/>
  </w:num>
  <w:num w:numId="4" w16cid:durableId="2050105598">
    <w:abstractNumId w:val="38"/>
  </w:num>
  <w:num w:numId="5" w16cid:durableId="292759059">
    <w:abstractNumId w:val="55"/>
  </w:num>
  <w:num w:numId="6" w16cid:durableId="3363182">
    <w:abstractNumId w:val="41"/>
  </w:num>
  <w:num w:numId="7" w16cid:durableId="2016304297">
    <w:abstractNumId w:val="21"/>
  </w:num>
  <w:num w:numId="8" w16cid:durableId="1781298503">
    <w:abstractNumId w:val="8"/>
  </w:num>
  <w:num w:numId="9" w16cid:durableId="653215967">
    <w:abstractNumId w:val="49"/>
  </w:num>
  <w:num w:numId="10" w16cid:durableId="1882668231">
    <w:abstractNumId w:val="42"/>
  </w:num>
  <w:num w:numId="11" w16cid:durableId="987437809">
    <w:abstractNumId w:val="44"/>
  </w:num>
  <w:num w:numId="12" w16cid:durableId="1847557325">
    <w:abstractNumId w:val="34"/>
  </w:num>
  <w:num w:numId="13" w16cid:durableId="139420563">
    <w:abstractNumId w:val="1"/>
  </w:num>
  <w:num w:numId="14" w16cid:durableId="234555752">
    <w:abstractNumId w:val="33"/>
  </w:num>
  <w:num w:numId="15" w16cid:durableId="1385061153">
    <w:abstractNumId w:val="9"/>
  </w:num>
  <w:num w:numId="16" w16cid:durableId="593322715">
    <w:abstractNumId w:val="28"/>
  </w:num>
  <w:num w:numId="17" w16cid:durableId="1749112455">
    <w:abstractNumId w:val="30"/>
  </w:num>
  <w:num w:numId="18" w16cid:durableId="479614224">
    <w:abstractNumId w:val="36"/>
  </w:num>
  <w:num w:numId="19" w16cid:durableId="2109541990">
    <w:abstractNumId w:val="4"/>
  </w:num>
  <w:num w:numId="20" w16cid:durableId="1240211758">
    <w:abstractNumId w:val="14"/>
  </w:num>
  <w:num w:numId="21" w16cid:durableId="1255166081">
    <w:abstractNumId w:val="6"/>
  </w:num>
  <w:num w:numId="22" w16cid:durableId="1703481876">
    <w:abstractNumId w:val="19"/>
  </w:num>
  <w:num w:numId="23" w16cid:durableId="2126995649">
    <w:abstractNumId w:val="54"/>
  </w:num>
  <w:num w:numId="24" w16cid:durableId="218564892">
    <w:abstractNumId w:val="27"/>
  </w:num>
  <w:num w:numId="25" w16cid:durableId="644820772">
    <w:abstractNumId w:val="20"/>
  </w:num>
  <w:num w:numId="26" w16cid:durableId="1101948942">
    <w:abstractNumId w:val="12"/>
  </w:num>
  <w:num w:numId="27" w16cid:durableId="2090542865">
    <w:abstractNumId w:val="29"/>
  </w:num>
  <w:num w:numId="28" w16cid:durableId="1047608786">
    <w:abstractNumId w:val="0"/>
  </w:num>
  <w:num w:numId="29" w16cid:durableId="525027598">
    <w:abstractNumId w:val="53"/>
  </w:num>
  <w:num w:numId="30" w16cid:durableId="2071608025">
    <w:abstractNumId w:val="48"/>
  </w:num>
  <w:num w:numId="31" w16cid:durableId="739450717">
    <w:abstractNumId w:val="32"/>
  </w:num>
  <w:num w:numId="32" w16cid:durableId="784345525">
    <w:abstractNumId w:val="45"/>
  </w:num>
  <w:num w:numId="33" w16cid:durableId="1056316144">
    <w:abstractNumId w:val="22"/>
  </w:num>
  <w:num w:numId="34" w16cid:durableId="1637569859">
    <w:abstractNumId w:val="15"/>
  </w:num>
  <w:num w:numId="35" w16cid:durableId="219175705">
    <w:abstractNumId w:val="3"/>
  </w:num>
  <w:num w:numId="36" w16cid:durableId="633950305">
    <w:abstractNumId w:val="37"/>
  </w:num>
  <w:num w:numId="37" w16cid:durableId="939221539">
    <w:abstractNumId w:val="24"/>
  </w:num>
  <w:num w:numId="38" w16cid:durableId="1052540365">
    <w:abstractNumId w:val="2"/>
  </w:num>
  <w:num w:numId="39" w16cid:durableId="516893147">
    <w:abstractNumId w:val="26"/>
  </w:num>
  <w:num w:numId="40" w16cid:durableId="721365487">
    <w:abstractNumId w:val="56"/>
  </w:num>
  <w:num w:numId="41" w16cid:durableId="1302998127">
    <w:abstractNumId w:val="46"/>
  </w:num>
  <w:num w:numId="42" w16cid:durableId="727189941">
    <w:abstractNumId w:val="39"/>
  </w:num>
  <w:num w:numId="43" w16cid:durableId="492113209">
    <w:abstractNumId w:val="5"/>
  </w:num>
  <w:num w:numId="44" w16cid:durableId="96338093">
    <w:abstractNumId w:val="51"/>
  </w:num>
  <w:num w:numId="45" w16cid:durableId="539129226">
    <w:abstractNumId w:val="18"/>
  </w:num>
  <w:num w:numId="46" w16cid:durableId="2078094019">
    <w:abstractNumId w:val="52"/>
  </w:num>
  <w:num w:numId="47" w16cid:durableId="688070586">
    <w:abstractNumId w:val="7"/>
  </w:num>
  <w:num w:numId="48" w16cid:durableId="881593353">
    <w:abstractNumId w:val="43"/>
  </w:num>
  <w:num w:numId="49" w16cid:durableId="624123007">
    <w:abstractNumId w:val="10"/>
  </w:num>
  <w:num w:numId="50" w16cid:durableId="1512842009">
    <w:abstractNumId w:val="35"/>
  </w:num>
  <w:num w:numId="51" w16cid:durableId="1877618518">
    <w:abstractNumId w:val="50"/>
  </w:num>
  <w:num w:numId="52" w16cid:durableId="1179585807">
    <w:abstractNumId w:val="25"/>
  </w:num>
  <w:num w:numId="53" w16cid:durableId="1359818716">
    <w:abstractNumId w:val="23"/>
  </w:num>
  <w:num w:numId="54" w16cid:durableId="323166997">
    <w:abstractNumId w:val="40"/>
  </w:num>
  <w:num w:numId="55" w16cid:durableId="945036221">
    <w:abstractNumId w:val="11"/>
  </w:num>
  <w:num w:numId="56" w16cid:durableId="1568955929">
    <w:abstractNumId w:val="47"/>
  </w:num>
  <w:num w:numId="57" w16cid:durableId="918175669">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73B"/>
    <w:rsid w:val="00001876"/>
    <w:rsid w:val="00004D3C"/>
    <w:rsid w:val="00007E8B"/>
    <w:rsid w:val="000113B4"/>
    <w:rsid w:val="000129C3"/>
    <w:rsid w:val="000170D3"/>
    <w:rsid w:val="00017D4B"/>
    <w:rsid w:val="00022410"/>
    <w:rsid w:val="00024A2F"/>
    <w:rsid w:val="00026A00"/>
    <w:rsid w:val="0003141B"/>
    <w:rsid w:val="00033321"/>
    <w:rsid w:val="00035800"/>
    <w:rsid w:val="00035A4E"/>
    <w:rsid w:val="0003651F"/>
    <w:rsid w:val="000371E1"/>
    <w:rsid w:val="00042040"/>
    <w:rsid w:val="00042C86"/>
    <w:rsid w:val="00046F3A"/>
    <w:rsid w:val="00055491"/>
    <w:rsid w:val="000554EE"/>
    <w:rsid w:val="00056744"/>
    <w:rsid w:val="00057DAB"/>
    <w:rsid w:val="00057FBA"/>
    <w:rsid w:val="000611FE"/>
    <w:rsid w:val="00063FF6"/>
    <w:rsid w:val="0007057E"/>
    <w:rsid w:val="00070DD3"/>
    <w:rsid w:val="000771FF"/>
    <w:rsid w:val="000804F6"/>
    <w:rsid w:val="00083D4A"/>
    <w:rsid w:val="00091069"/>
    <w:rsid w:val="00092CE9"/>
    <w:rsid w:val="00094135"/>
    <w:rsid w:val="000A1226"/>
    <w:rsid w:val="000A7253"/>
    <w:rsid w:val="000B1890"/>
    <w:rsid w:val="000B6D0C"/>
    <w:rsid w:val="000B7533"/>
    <w:rsid w:val="000B7DDD"/>
    <w:rsid w:val="000C05D4"/>
    <w:rsid w:val="000C1485"/>
    <w:rsid w:val="000C1D5E"/>
    <w:rsid w:val="000C2D0F"/>
    <w:rsid w:val="000C5CD7"/>
    <w:rsid w:val="000D0DA9"/>
    <w:rsid w:val="000D2B0A"/>
    <w:rsid w:val="000D5CA9"/>
    <w:rsid w:val="000D5CDE"/>
    <w:rsid w:val="000E20B8"/>
    <w:rsid w:val="000E20D2"/>
    <w:rsid w:val="000E4B36"/>
    <w:rsid w:val="000E74D4"/>
    <w:rsid w:val="000F3B3F"/>
    <w:rsid w:val="000F57ED"/>
    <w:rsid w:val="00100401"/>
    <w:rsid w:val="00100D27"/>
    <w:rsid w:val="00101652"/>
    <w:rsid w:val="00106E65"/>
    <w:rsid w:val="00112837"/>
    <w:rsid w:val="00113833"/>
    <w:rsid w:val="0011568F"/>
    <w:rsid w:val="0011578C"/>
    <w:rsid w:val="00116F35"/>
    <w:rsid w:val="0011722E"/>
    <w:rsid w:val="00117662"/>
    <w:rsid w:val="001214E4"/>
    <w:rsid w:val="00125D48"/>
    <w:rsid w:val="00131AAA"/>
    <w:rsid w:val="00132BA2"/>
    <w:rsid w:val="00135633"/>
    <w:rsid w:val="00136E4D"/>
    <w:rsid w:val="0014208C"/>
    <w:rsid w:val="001449D8"/>
    <w:rsid w:val="00145232"/>
    <w:rsid w:val="00146349"/>
    <w:rsid w:val="001465CF"/>
    <w:rsid w:val="00146B21"/>
    <w:rsid w:val="001501AD"/>
    <w:rsid w:val="00151D54"/>
    <w:rsid w:val="001537FF"/>
    <w:rsid w:val="00162B0D"/>
    <w:rsid w:val="00165ADC"/>
    <w:rsid w:val="00166513"/>
    <w:rsid w:val="00167362"/>
    <w:rsid w:val="00170C53"/>
    <w:rsid w:val="00173EDA"/>
    <w:rsid w:val="00176652"/>
    <w:rsid w:val="00180151"/>
    <w:rsid w:val="0018113D"/>
    <w:rsid w:val="00182430"/>
    <w:rsid w:val="00184016"/>
    <w:rsid w:val="001851DB"/>
    <w:rsid w:val="0018587B"/>
    <w:rsid w:val="00186B11"/>
    <w:rsid w:val="00192E18"/>
    <w:rsid w:val="00193866"/>
    <w:rsid w:val="00194FED"/>
    <w:rsid w:val="001951D3"/>
    <w:rsid w:val="00196586"/>
    <w:rsid w:val="00197817"/>
    <w:rsid w:val="001A514A"/>
    <w:rsid w:val="001A55F0"/>
    <w:rsid w:val="001A61B4"/>
    <w:rsid w:val="001B1303"/>
    <w:rsid w:val="001B3221"/>
    <w:rsid w:val="001B7F81"/>
    <w:rsid w:val="001C11CE"/>
    <w:rsid w:val="001C3607"/>
    <w:rsid w:val="001C4662"/>
    <w:rsid w:val="001C5953"/>
    <w:rsid w:val="001C72BB"/>
    <w:rsid w:val="001D549B"/>
    <w:rsid w:val="001E1E94"/>
    <w:rsid w:val="001E4486"/>
    <w:rsid w:val="001E5FD6"/>
    <w:rsid w:val="001E6895"/>
    <w:rsid w:val="001E7D71"/>
    <w:rsid w:val="001F5DCC"/>
    <w:rsid w:val="0020790D"/>
    <w:rsid w:val="00210A00"/>
    <w:rsid w:val="0021385F"/>
    <w:rsid w:val="00214B23"/>
    <w:rsid w:val="002160AF"/>
    <w:rsid w:val="00221EB7"/>
    <w:rsid w:val="00221F89"/>
    <w:rsid w:val="002418F3"/>
    <w:rsid w:val="002478ED"/>
    <w:rsid w:val="00251ED8"/>
    <w:rsid w:val="002525DB"/>
    <w:rsid w:val="002532BC"/>
    <w:rsid w:val="00254638"/>
    <w:rsid w:val="002548BE"/>
    <w:rsid w:val="00257115"/>
    <w:rsid w:val="0025731A"/>
    <w:rsid w:val="00257D63"/>
    <w:rsid w:val="00264CDF"/>
    <w:rsid w:val="00266EE6"/>
    <w:rsid w:val="0027143A"/>
    <w:rsid w:val="00271A63"/>
    <w:rsid w:val="0027649B"/>
    <w:rsid w:val="00280580"/>
    <w:rsid w:val="00280AD0"/>
    <w:rsid w:val="00282CF8"/>
    <w:rsid w:val="00283CC0"/>
    <w:rsid w:val="00290D36"/>
    <w:rsid w:val="0029130D"/>
    <w:rsid w:val="00291362"/>
    <w:rsid w:val="002A1EA6"/>
    <w:rsid w:val="002A1F97"/>
    <w:rsid w:val="002A5BD7"/>
    <w:rsid w:val="002A7003"/>
    <w:rsid w:val="002A7030"/>
    <w:rsid w:val="002B2E9E"/>
    <w:rsid w:val="002B42DF"/>
    <w:rsid w:val="002C58EF"/>
    <w:rsid w:val="002D0ED7"/>
    <w:rsid w:val="002D13C5"/>
    <w:rsid w:val="002D16F3"/>
    <w:rsid w:val="002E1955"/>
    <w:rsid w:val="002F0B70"/>
    <w:rsid w:val="002F140D"/>
    <w:rsid w:val="002F232E"/>
    <w:rsid w:val="002F3353"/>
    <w:rsid w:val="002F36A6"/>
    <w:rsid w:val="002F3DDD"/>
    <w:rsid w:val="002F491A"/>
    <w:rsid w:val="002F4A08"/>
    <w:rsid w:val="002F59AF"/>
    <w:rsid w:val="002F615C"/>
    <w:rsid w:val="002F777E"/>
    <w:rsid w:val="002F77E1"/>
    <w:rsid w:val="003006DA"/>
    <w:rsid w:val="00320631"/>
    <w:rsid w:val="00321A09"/>
    <w:rsid w:val="0032604F"/>
    <w:rsid w:val="003268C0"/>
    <w:rsid w:val="00326CDF"/>
    <w:rsid w:val="00331896"/>
    <w:rsid w:val="00332F7C"/>
    <w:rsid w:val="00341538"/>
    <w:rsid w:val="00342096"/>
    <w:rsid w:val="003506BE"/>
    <w:rsid w:val="00352B2A"/>
    <w:rsid w:val="003537E2"/>
    <w:rsid w:val="00357DED"/>
    <w:rsid w:val="00362AE1"/>
    <w:rsid w:val="003655B5"/>
    <w:rsid w:val="0036660B"/>
    <w:rsid w:val="00367FAC"/>
    <w:rsid w:val="00377BE7"/>
    <w:rsid w:val="00387675"/>
    <w:rsid w:val="00390B9D"/>
    <w:rsid w:val="00391ABD"/>
    <w:rsid w:val="00393659"/>
    <w:rsid w:val="003968A0"/>
    <w:rsid w:val="003A2009"/>
    <w:rsid w:val="003A6D86"/>
    <w:rsid w:val="003B3622"/>
    <w:rsid w:val="003B5FDC"/>
    <w:rsid w:val="003B71D1"/>
    <w:rsid w:val="003B783D"/>
    <w:rsid w:val="003C25E7"/>
    <w:rsid w:val="003C2A21"/>
    <w:rsid w:val="003C2C54"/>
    <w:rsid w:val="003C5F48"/>
    <w:rsid w:val="003D0202"/>
    <w:rsid w:val="003D1F01"/>
    <w:rsid w:val="003D2DA0"/>
    <w:rsid w:val="003D34F2"/>
    <w:rsid w:val="003D43D3"/>
    <w:rsid w:val="003D6BD6"/>
    <w:rsid w:val="003E21C6"/>
    <w:rsid w:val="003E52E9"/>
    <w:rsid w:val="003F1524"/>
    <w:rsid w:val="003F2AAC"/>
    <w:rsid w:val="003F6BFF"/>
    <w:rsid w:val="004004AD"/>
    <w:rsid w:val="00402D66"/>
    <w:rsid w:val="00405D2D"/>
    <w:rsid w:val="00406668"/>
    <w:rsid w:val="0041102D"/>
    <w:rsid w:val="0041106F"/>
    <w:rsid w:val="00420349"/>
    <w:rsid w:val="004215E0"/>
    <w:rsid w:val="00426C61"/>
    <w:rsid w:val="00427647"/>
    <w:rsid w:val="0043024C"/>
    <w:rsid w:val="0043110C"/>
    <w:rsid w:val="00434B50"/>
    <w:rsid w:val="0043718A"/>
    <w:rsid w:val="00437D8C"/>
    <w:rsid w:val="00440C16"/>
    <w:rsid w:val="00441FD2"/>
    <w:rsid w:val="00443E45"/>
    <w:rsid w:val="00445472"/>
    <w:rsid w:val="0045173B"/>
    <w:rsid w:val="0045338E"/>
    <w:rsid w:val="0045348A"/>
    <w:rsid w:val="004544E2"/>
    <w:rsid w:val="0045469F"/>
    <w:rsid w:val="0046051D"/>
    <w:rsid w:val="0046363D"/>
    <w:rsid w:val="004650D3"/>
    <w:rsid w:val="00467D06"/>
    <w:rsid w:val="00470070"/>
    <w:rsid w:val="00470CF6"/>
    <w:rsid w:val="00473475"/>
    <w:rsid w:val="004741F2"/>
    <w:rsid w:val="00474E42"/>
    <w:rsid w:val="00486258"/>
    <w:rsid w:val="004919DA"/>
    <w:rsid w:val="00497CF8"/>
    <w:rsid w:val="004A121D"/>
    <w:rsid w:val="004A3A2F"/>
    <w:rsid w:val="004A3F76"/>
    <w:rsid w:val="004A69A0"/>
    <w:rsid w:val="004B409C"/>
    <w:rsid w:val="004B47D7"/>
    <w:rsid w:val="004B6822"/>
    <w:rsid w:val="004C0C9D"/>
    <w:rsid w:val="004C2FB3"/>
    <w:rsid w:val="004C46B2"/>
    <w:rsid w:val="004C5E1A"/>
    <w:rsid w:val="004C5F67"/>
    <w:rsid w:val="004D17EE"/>
    <w:rsid w:val="004D40F8"/>
    <w:rsid w:val="004D7E40"/>
    <w:rsid w:val="004E10EA"/>
    <w:rsid w:val="004E21A3"/>
    <w:rsid w:val="004E2931"/>
    <w:rsid w:val="004E3D4F"/>
    <w:rsid w:val="004F012A"/>
    <w:rsid w:val="004F0517"/>
    <w:rsid w:val="004F2F67"/>
    <w:rsid w:val="004F7DE3"/>
    <w:rsid w:val="0050126B"/>
    <w:rsid w:val="005068BB"/>
    <w:rsid w:val="0051036C"/>
    <w:rsid w:val="00515CEE"/>
    <w:rsid w:val="00516D80"/>
    <w:rsid w:val="00522130"/>
    <w:rsid w:val="00522F37"/>
    <w:rsid w:val="0052686E"/>
    <w:rsid w:val="0053112A"/>
    <w:rsid w:val="00531E9E"/>
    <w:rsid w:val="00533787"/>
    <w:rsid w:val="00533AD7"/>
    <w:rsid w:val="005345B9"/>
    <w:rsid w:val="00534D27"/>
    <w:rsid w:val="00540E8A"/>
    <w:rsid w:val="00542FD7"/>
    <w:rsid w:val="0054305F"/>
    <w:rsid w:val="005435D9"/>
    <w:rsid w:val="00552DD1"/>
    <w:rsid w:val="00555144"/>
    <w:rsid w:val="005553DC"/>
    <w:rsid w:val="005576E6"/>
    <w:rsid w:val="00557727"/>
    <w:rsid w:val="0056512A"/>
    <w:rsid w:val="00566794"/>
    <w:rsid w:val="00566B53"/>
    <w:rsid w:val="005736D4"/>
    <w:rsid w:val="00576FEC"/>
    <w:rsid w:val="0058263D"/>
    <w:rsid w:val="005828C2"/>
    <w:rsid w:val="00583566"/>
    <w:rsid w:val="0058465C"/>
    <w:rsid w:val="00584F3A"/>
    <w:rsid w:val="00586DC0"/>
    <w:rsid w:val="00591874"/>
    <w:rsid w:val="005919A7"/>
    <w:rsid w:val="005921A2"/>
    <w:rsid w:val="00592567"/>
    <w:rsid w:val="005A1FF2"/>
    <w:rsid w:val="005A31B7"/>
    <w:rsid w:val="005A322D"/>
    <w:rsid w:val="005A6B16"/>
    <w:rsid w:val="005A7C1B"/>
    <w:rsid w:val="005B0FB0"/>
    <w:rsid w:val="005B35C6"/>
    <w:rsid w:val="005C503B"/>
    <w:rsid w:val="005C56FB"/>
    <w:rsid w:val="005C5E7C"/>
    <w:rsid w:val="005C6A65"/>
    <w:rsid w:val="005D2BBB"/>
    <w:rsid w:val="005D57BE"/>
    <w:rsid w:val="005E042B"/>
    <w:rsid w:val="005E3C88"/>
    <w:rsid w:val="005E7597"/>
    <w:rsid w:val="005F4748"/>
    <w:rsid w:val="005F5F95"/>
    <w:rsid w:val="005F69D2"/>
    <w:rsid w:val="00601E1F"/>
    <w:rsid w:val="0060203A"/>
    <w:rsid w:val="00602EA1"/>
    <w:rsid w:val="0060431B"/>
    <w:rsid w:val="0060582A"/>
    <w:rsid w:val="00607256"/>
    <w:rsid w:val="00611813"/>
    <w:rsid w:val="00612037"/>
    <w:rsid w:val="006139C6"/>
    <w:rsid w:val="00613C1E"/>
    <w:rsid w:val="006157EC"/>
    <w:rsid w:val="006205E3"/>
    <w:rsid w:val="0062301A"/>
    <w:rsid w:val="00623996"/>
    <w:rsid w:val="00626409"/>
    <w:rsid w:val="0062647F"/>
    <w:rsid w:val="00632163"/>
    <w:rsid w:val="00632E5D"/>
    <w:rsid w:val="0063541D"/>
    <w:rsid w:val="006374CF"/>
    <w:rsid w:val="00640061"/>
    <w:rsid w:val="00640E98"/>
    <w:rsid w:val="00651332"/>
    <w:rsid w:val="006514C7"/>
    <w:rsid w:val="0065261C"/>
    <w:rsid w:val="0065524F"/>
    <w:rsid w:val="00655C7F"/>
    <w:rsid w:val="00657C8B"/>
    <w:rsid w:val="006602A2"/>
    <w:rsid w:val="00661AB4"/>
    <w:rsid w:val="00664743"/>
    <w:rsid w:val="006665AB"/>
    <w:rsid w:val="00667DA2"/>
    <w:rsid w:val="00674665"/>
    <w:rsid w:val="00675109"/>
    <w:rsid w:val="00677577"/>
    <w:rsid w:val="006778FD"/>
    <w:rsid w:val="006835EE"/>
    <w:rsid w:val="006944EE"/>
    <w:rsid w:val="00696031"/>
    <w:rsid w:val="006A250A"/>
    <w:rsid w:val="006A2B1D"/>
    <w:rsid w:val="006B401D"/>
    <w:rsid w:val="006B5775"/>
    <w:rsid w:val="006C0DEF"/>
    <w:rsid w:val="006C227B"/>
    <w:rsid w:val="006C4D75"/>
    <w:rsid w:val="006D3ED7"/>
    <w:rsid w:val="006D63B7"/>
    <w:rsid w:val="006D6D10"/>
    <w:rsid w:val="006D77B5"/>
    <w:rsid w:val="006D7E0C"/>
    <w:rsid w:val="006E29D6"/>
    <w:rsid w:val="006E3BC0"/>
    <w:rsid w:val="006E3C25"/>
    <w:rsid w:val="006E5781"/>
    <w:rsid w:val="006F0C84"/>
    <w:rsid w:val="006F187C"/>
    <w:rsid w:val="006F3B5E"/>
    <w:rsid w:val="006F476F"/>
    <w:rsid w:val="007011D5"/>
    <w:rsid w:val="007013E5"/>
    <w:rsid w:val="00707F2D"/>
    <w:rsid w:val="00713C61"/>
    <w:rsid w:val="00715A25"/>
    <w:rsid w:val="007201E5"/>
    <w:rsid w:val="00720AA9"/>
    <w:rsid w:val="00721D00"/>
    <w:rsid w:val="0072465B"/>
    <w:rsid w:val="0072743F"/>
    <w:rsid w:val="007304FF"/>
    <w:rsid w:val="007351DA"/>
    <w:rsid w:val="0074234C"/>
    <w:rsid w:val="00750049"/>
    <w:rsid w:val="00761A7C"/>
    <w:rsid w:val="00765B80"/>
    <w:rsid w:val="00765F79"/>
    <w:rsid w:val="0076659E"/>
    <w:rsid w:val="00767D10"/>
    <w:rsid w:val="00771D92"/>
    <w:rsid w:val="00777C0A"/>
    <w:rsid w:val="00781710"/>
    <w:rsid w:val="00784DBA"/>
    <w:rsid w:val="00790558"/>
    <w:rsid w:val="00791F1E"/>
    <w:rsid w:val="0079325C"/>
    <w:rsid w:val="007946B1"/>
    <w:rsid w:val="00797508"/>
    <w:rsid w:val="00797653"/>
    <w:rsid w:val="007A2EA2"/>
    <w:rsid w:val="007A483F"/>
    <w:rsid w:val="007A5C77"/>
    <w:rsid w:val="007A73BB"/>
    <w:rsid w:val="007B2699"/>
    <w:rsid w:val="007B2C3F"/>
    <w:rsid w:val="007B6117"/>
    <w:rsid w:val="007C05AD"/>
    <w:rsid w:val="007C3B39"/>
    <w:rsid w:val="007C42BF"/>
    <w:rsid w:val="007C5D6A"/>
    <w:rsid w:val="007D0A50"/>
    <w:rsid w:val="007D2202"/>
    <w:rsid w:val="007D4420"/>
    <w:rsid w:val="007D524E"/>
    <w:rsid w:val="007E48B3"/>
    <w:rsid w:val="007E4C96"/>
    <w:rsid w:val="007E4E98"/>
    <w:rsid w:val="007E53B3"/>
    <w:rsid w:val="007E576F"/>
    <w:rsid w:val="007F01E5"/>
    <w:rsid w:val="007F16F1"/>
    <w:rsid w:val="007F1DCE"/>
    <w:rsid w:val="007F2C21"/>
    <w:rsid w:val="007F58EC"/>
    <w:rsid w:val="007F6A37"/>
    <w:rsid w:val="00800009"/>
    <w:rsid w:val="0080350E"/>
    <w:rsid w:val="00805290"/>
    <w:rsid w:val="008106AE"/>
    <w:rsid w:val="00810B15"/>
    <w:rsid w:val="00811231"/>
    <w:rsid w:val="008114CE"/>
    <w:rsid w:val="0081254E"/>
    <w:rsid w:val="00812E7B"/>
    <w:rsid w:val="00813EBE"/>
    <w:rsid w:val="008158FD"/>
    <w:rsid w:val="00824837"/>
    <w:rsid w:val="00824FB5"/>
    <w:rsid w:val="00825C12"/>
    <w:rsid w:val="00826392"/>
    <w:rsid w:val="00826493"/>
    <w:rsid w:val="00833821"/>
    <w:rsid w:val="00833BFC"/>
    <w:rsid w:val="0083548F"/>
    <w:rsid w:val="0083586B"/>
    <w:rsid w:val="008371BA"/>
    <w:rsid w:val="008524EB"/>
    <w:rsid w:val="00852A6C"/>
    <w:rsid w:val="008535F5"/>
    <w:rsid w:val="00854DE5"/>
    <w:rsid w:val="00855270"/>
    <w:rsid w:val="008552E6"/>
    <w:rsid w:val="00855633"/>
    <w:rsid w:val="00865844"/>
    <w:rsid w:val="00867A1F"/>
    <w:rsid w:val="0087067A"/>
    <w:rsid w:val="00875112"/>
    <w:rsid w:val="00875456"/>
    <w:rsid w:val="00877462"/>
    <w:rsid w:val="008775D9"/>
    <w:rsid w:val="00882A5B"/>
    <w:rsid w:val="00883223"/>
    <w:rsid w:val="00884ABE"/>
    <w:rsid w:val="00885921"/>
    <w:rsid w:val="008912D1"/>
    <w:rsid w:val="00894A49"/>
    <w:rsid w:val="008A1D85"/>
    <w:rsid w:val="008A52E0"/>
    <w:rsid w:val="008A7A05"/>
    <w:rsid w:val="008B0E6A"/>
    <w:rsid w:val="008B1185"/>
    <w:rsid w:val="008B3666"/>
    <w:rsid w:val="008B3A3E"/>
    <w:rsid w:val="008B6808"/>
    <w:rsid w:val="008B687B"/>
    <w:rsid w:val="008B790E"/>
    <w:rsid w:val="008C5E81"/>
    <w:rsid w:val="008C6267"/>
    <w:rsid w:val="008C7EB9"/>
    <w:rsid w:val="008D2E99"/>
    <w:rsid w:val="008D425C"/>
    <w:rsid w:val="008D44C8"/>
    <w:rsid w:val="008E02C8"/>
    <w:rsid w:val="008E11B0"/>
    <w:rsid w:val="008E11E9"/>
    <w:rsid w:val="008E2713"/>
    <w:rsid w:val="008E4DCC"/>
    <w:rsid w:val="008E66FC"/>
    <w:rsid w:val="008E68AD"/>
    <w:rsid w:val="008E6BF6"/>
    <w:rsid w:val="008F0F10"/>
    <w:rsid w:val="008F271C"/>
    <w:rsid w:val="008F4F78"/>
    <w:rsid w:val="008F5E66"/>
    <w:rsid w:val="0090014E"/>
    <w:rsid w:val="009019E3"/>
    <w:rsid w:val="009029A5"/>
    <w:rsid w:val="00903472"/>
    <w:rsid w:val="00905340"/>
    <w:rsid w:val="00906844"/>
    <w:rsid w:val="0090717E"/>
    <w:rsid w:val="009079BD"/>
    <w:rsid w:val="0091270E"/>
    <w:rsid w:val="00914E4B"/>
    <w:rsid w:val="00915AC4"/>
    <w:rsid w:val="00917062"/>
    <w:rsid w:val="00922D6E"/>
    <w:rsid w:val="009243DE"/>
    <w:rsid w:val="00925F75"/>
    <w:rsid w:val="0092787B"/>
    <w:rsid w:val="0094029F"/>
    <w:rsid w:val="00943D9E"/>
    <w:rsid w:val="00944610"/>
    <w:rsid w:val="00944F53"/>
    <w:rsid w:val="009468D1"/>
    <w:rsid w:val="00946CC2"/>
    <w:rsid w:val="00953FC0"/>
    <w:rsid w:val="009558AE"/>
    <w:rsid w:val="009562D2"/>
    <w:rsid w:val="00956408"/>
    <w:rsid w:val="009570BE"/>
    <w:rsid w:val="0095752D"/>
    <w:rsid w:val="009576F6"/>
    <w:rsid w:val="00957BAD"/>
    <w:rsid w:val="00962545"/>
    <w:rsid w:val="00963DD5"/>
    <w:rsid w:val="00964704"/>
    <w:rsid w:val="009674F3"/>
    <w:rsid w:val="009709C4"/>
    <w:rsid w:val="00973827"/>
    <w:rsid w:val="009740A6"/>
    <w:rsid w:val="009745ED"/>
    <w:rsid w:val="00974820"/>
    <w:rsid w:val="00982DCF"/>
    <w:rsid w:val="00982E25"/>
    <w:rsid w:val="00984861"/>
    <w:rsid w:val="00985F39"/>
    <w:rsid w:val="009911A5"/>
    <w:rsid w:val="009917ED"/>
    <w:rsid w:val="009933C9"/>
    <w:rsid w:val="00994397"/>
    <w:rsid w:val="00995D87"/>
    <w:rsid w:val="009973E9"/>
    <w:rsid w:val="009A26FC"/>
    <w:rsid w:val="009A4300"/>
    <w:rsid w:val="009B341B"/>
    <w:rsid w:val="009B3C83"/>
    <w:rsid w:val="009B3E69"/>
    <w:rsid w:val="009B400D"/>
    <w:rsid w:val="009C39A7"/>
    <w:rsid w:val="009D1578"/>
    <w:rsid w:val="009D1B44"/>
    <w:rsid w:val="009D23CB"/>
    <w:rsid w:val="009D29A7"/>
    <w:rsid w:val="009D5362"/>
    <w:rsid w:val="009D6F37"/>
    <w:rsid w:val="009D6FCB"/>
    <w:rsid w:val="009D73D2"/>
    <w:rsid w:val="009E0A44"/>
    <w:rsid w:val="009E2064"/>
    <w:rsid w:val="009E7077"/>
    <w:rsid w:val="009E7E0F"/>
    <w:rsid w:val="009F13C8"/>
    <w:rsid w:val="009F5B04"/>
    <w:rsid w:val="009F6494"/>
    <w:rsid w:val="00A00145"/>
    <w:rsid w:val="00A04768"/>
    <w:rsid w:val="00A126F7"/>
    <w:rsid w:val="00A127AA"/>
    <w:rsid w:val="00A14A0B"/>
    <w:rsid w:val="00A25348"/>
    <w:rsid w:val="00A3060A"/>
    <w:rsid w:val="00A31712"/>
    <w:rsid w:val="00A32FA2"/>
    <w:rsid w:val="00A358ED"/>
    <w:rsid w:val="00A36190"/>
    <w:rsid w:val="00A42111"/>
    <w:rsid w:val="00A450D6"/>
    <w:rsid w:val="00A50818"/>
    <w:rsid w:val="00A51E97"/>
    <w:rsid w:val="00A520CF"/>
    <w:rsid w:val="00A53161"/>
    <w:rsid w:val="00A545A4"/>
    <w:rsid w:val="00A65F70"/>
    <w:rsid w:val="00A6625D"/>
    <w:rsid w:val="00A74DFB"/>
    <w:rsid w:val="00A77655"/>
    <w:rsid w:val="00A80BAD"/>
    <w:rsid w:val="00A80E5D"/>
    <w:rsid w:val="00A828EE"/>
    <w:rsid w:val="00A83F32"/>
    <w:rsid w:val="00A84EE7"/>
    <w:rsid w:val="00A8738D"/>
    <w:rsid w:val="00A92974"/>
    <w:rsid w:val="00A92B1C"/>
    <w:rsid w:val="00A979CF"/>
    <w:rsid w:val="00AA0405"/>
    <w:rsid w:val="00AA32A5"/>
    <w:rsid w:val="00AA5C2D"/>
    <w:rsid w:val="00AB0877"/>
    <w:rsid w:val="00AB167D"/>
    <w:rsid w:val="00AB1B88"/>
    <w:rsid w:val="00AB304A"/>
    <w:rsid w:val="00AB409F"/>
    <w:rsid w:val="00AB70AE"/>
    <w:rsid w:val="00AB7E20"/>
    <w:rsid w:val="00AC2A5E"/>
    <w:rsid w:val="00AC38A9"/>
    <w:rsid w:val="00AC7449"/>
    <w:rsid w:val="00AC7B5A"/>
    <w:rsid w:val="00AD1B51"/>
    <w:rsid w:val="00AD2A24"/>
    <w:rsid w:val="00AD2D81"/>
    <w:rsid w:val="00AD6322"/>
    <w:rsid w:val="00AE0645"/>
    <w:rsid w:val="00AE1947"/>
    <w:rsid w:val="00AE6A1A"/>
    <w:rsid w:val="00AE7707"/>
    <w:rsid w:val="00AF5EE2"/>
    <w:rsid w:val="00AF5F56"/>
    <w:rsid w:val="00B02136"/>
    <w:rsid w:val="00B0475B"/>
    <w:rsid w:val="00B06405"/>
    <w:rsid w:val="00B11BF4"/>
    <w:rsid w:val="00B11FE3"/>
    <w:rsid w:val="00B21D36"/>
    <w:rsid w:val="00B22340"/>
    <w:rsid w:val="00B22389"/>
    <w:rsid w:val="00B2375E"/>
    <w:rsid w:val="00B310BF"/>
    <w:rsid w:val="00B352D8"/>
    <w:rsid w:val="00B35A77"/>
    <w:rsid w:val="00B41D0B"/>
    <w:rsid w:val="00B42F05"/>
    <w:rsid w:val="00B4467B"/>
    <w:rsid w:val="00B45C51"/>
    <w:rsid w:val="00B50DBD"/>
    <w:rsid w:val="00B55ED9"/>
    <w:rsid w:val="00B61EFA"/>
    <w:rsid w:val="00B62A84"/>
    <w:rsid w:val="00B65E03"/>
    <w:rsid w:val="00B66C05"/>
    <w:rsid w:val="00B670C7"/>
    <w:rsid w:val="00B80F67"/>
    <w:rsid w:val="00B831CB"/>
    <w:rsid w:val="00B86AC4"/>
    <w:rsid w:val="00B96C3F"/>
    <w:rsid w:val="00B97AB2"/>
    <w:rsid w:val="00BA14B8"/>
    <w:rsid w:val="00BA1F0C"/>
    <w:rsid w:val="00BA2E42"/>
    <w:rsid w:val="00BA590B"/>
    <w:rsid w:val="00BA7C4D"/>
    <w:rsid w:val="00BB09D9"/>
    <w:rsid w:val="00BB0A56"/>
    <w:rsid w:val="00BB11AB"/>
    <w:rsid w:val="00BB2F3B"/>
    <w:rsid w:val="00BB7D77"/>
    <w:rsid w:val="00BC1B23"/>
    <w:rsid w:val="00BC3AD2"/>
    <w:rsid w:val="00BC51DB"/>
    <w:rsid w:val="00BC5D53"/>
    <w:rsid w:val="00BD1DDB"/>
    <w:rsid w:val="00BD2287"/>
    <w:rsid w:val="00BD3299"/>
    <w:rsid w:val="00BD5B43"/>
    <w:rsid w:val="00BD7135"/>
    <w:rsid w:val="00BD76B1"/>
    <w:rsid w:val="00BD7FE4"/>
    <w:rsid w:val="00BE12FA"/>
    <w:rsid w:val="00BE1DB1"/>
    <w:rsid w:val="00BE544D"/>
    <w:rsid w:val="00BE63E1"/>
    <w:rsid w:val="00BE68F3"/>
    <w:rsid w:val="00BF0DDC"/>
    <w:rsid w:val="00BF4D0D"/>
    <w:rsid w:val="00BF5840"/>
    <w:rsid w:val="00BF629C"/>
    <w:rsid w:val="00BF6A09"/>
    <w:rsid w:val="00BF7F7C"/>
    <w:rsid w:val="00C00F8E"/>
    <w:rsid w:val="00C115B8"/>
    <w:rsid w:val="00C12E36"/>
    <w:rsid w:val="00C20C3A"/>
    <w:rsid w:val="00C21133"/>
    <w:rsid w:val="00C25B96"/>
    <w:rsid w:val="00C318AB"/>
    <w:rsid w:val="00C33DE0"/>
    <w:rsid w:val="00C34610"/>
    <w:rsid w:val="00C37967"/>
    <w:rsid w:val="00C41455"/>
    <w:rsid w:val="00C427FF"/>
    <w:rsid w:val="00C43AE0"/>
    <w:rsid w:val="00C44569"/>
    <w:rsid w:val="00C51DC9"/>
    <w:rsid w:val="00C56820"/>
    <w:rsid w:val="00C671B3"/>
    <w:rsid w:val="00C67C4D"/>
    <w:rsid w:val="00C70D16"/>
    <w:rsid w:val="00C857F2"/>
    <w:rsid w:val="00C85ECF"/>
    <w:rsid w:val="00C86F0B"/>
    <w:rsid w:val="00C87FDA"/>
    <w:rsid w:val="00C97037"/>
    <w:rsid w:val="00CA10CD"/>
    <w:rsid w:val="00CA34CA"/>
    <w:rsid w:val="00CA54B1"/>
    <w:rsid w:val="00CA7DC8"/>
    <w:rsid w:val="00CB1262"/>
    <w:rsid w:val="00CB432B"/>
    <w:rsid w:val="00CB688D"/>
    <w:rsid w:val="00CB747C"/>
    <w:rsid w:val="00CB7C04"/>
    <w:rsid w:val="00CC19F4"/>
    <w:rsid w:val="00CC5EF5"/>
    <w:rsid w:val="00CC7781"/>
    <w:rsid w:val="00CD0DDC"/>
    <w:rsid w:val="00CD15C8"/>
    <w:rsid w:val="00CD683A"/>
    <w:rsid w:val="00CF0A90"/>
    <w:rsid w:val="00CF3B0E"/>
    <w:rsid w:val="00CF47EF"/>
    <w:rsid w:val="00D0072F"/>
    <w:rsid w:val="00D02759"/>
    <w:rsid w:val="00D03E38"/>
    <w:rsid w:val="00D0631E"/>
    <w:rsid w:val="00D11782"/>
    <w:rsid w:val="00D1206F"/>
    <w:rsid w:val="00D17044"/>
    <w:rsid w:val="00D234D9"/>
    <w:rsid w:val="00D239D9"/>
    <w:rsid w:val="00D243E7"/>
    <w:rsid w:val="00D2796F"/>
    <w:rsid w:val="00D30651"/>
    <w:rsid w:val="00D31286"/>
    <w:rsid w:val="00D31E4A"/>
    <w:rsid w:val="00D3740F"/>
    <w:rsid w:val="00D37F97"/>
    <w:rsid w:val="00D401E4"/>
    <w:rsid w:val="00D4223F"/>
    <w:rsid w:val="00D503E2"/>
    <w:rsid w:val="00D51900"/>
    <w:rsid w:val="00D54444"/>
    <w:rsid w:val="00D5634F"/>
    <w:rsid w:val="00D601B0"/>
    <w:rsid w:val="00D630AD"/>
    <w:rsid w:val="00D675B8"/>
    <w:rsid w:val="00D7132A"/>
    <w:rsid w:val="00D73FE0"/>
    <w:rsid w:val="00D76C2F"/>
    <w:rsid w:val="00D80D7C"/>
    <w:rsid w:val="00D8322A"/>
    <w:rsid w:val="00D846E5"/>
    <w:rsid w:val="00D85C10"/>
    <w:rsid w:val="00D93B92"/>
    <w:rsid w:val="00D9639B"/>
    <w:rsid w:val="00DA0ACF"/>
    <w:rsid w:val="00DB0455"/>
    <w:rsid w:val="00DB0483"/>
    <w:rsid w:val="00DB52B3"/>
    <w:rsid w:val="00DB5F13"/>
    <w:rsid w:val="00DB7A94"/>
    <w:rsid w:val="00DB7FCC"/>
    <w:rsid w:val="00DC31E7"/>
    <w:rsid w:val="00DC6446"/>
    <w:rsid w:val="00DC7912"/>
    <w:rsid w:val="00DD040B"/>
    <w:rsid w:val="00DD3237"/>
    <w:rsid w:val="00DD5132"/>
    <w:rsid w:val="00DD5EE3"/>
    <w:rsid w:val="00DE2FB8"/>
    <w:rsid w:val="00DE3430"/>
    <w:rsid w:val="00DE4844"/>
    <w:rsid w:val="00DF013C"/>
    <w:rsid w:val="00DF086D"/>
    <w:rsid w:val="00DF0E8C"/>
    <w:rsid w:val="00DF4FD5"/>
    <w:rsid w:val="00DF7939"/>
    <w:rsid w:val="00E0008F"/>
    <w:rsid w:val="00E02D9F"/>
    <w:rsid w:val="00E0628F"/>
    <w:rsid w:val="00E1332C"/>
    <w:rsid w:val="00E136ED"/>
    <w:rsid w:val="00E21EF1"/>
    <w:rsid w:val="00E22B1D"/>
    <w:rsid w:val="00E2338C"/>
    <w:rsid w:val="00E23C74"/>
    <w:rsid w:val="00E250F8"/>
    <w:rsid w:val="00E25AE3"/>
    <w:rsid w:val="00E27A04"/>
    <w:rsid w:val="00E30206"/>
    <w:rsid w:val="00E33E94"/>
    <w:rsid w:val="00E35508"/>
    <w:rsid w:val="00E37763"/>
    <w:rsid w:val="00E37B05"/>
    <w:rsid w:val="00E44C65"/>
    <w:rsid w:val="00E45CA4"/>
    <w:rsid w:val="00E46C66"/>
    <w:rsid w:val="00E523A7"/>
    <w:rsid w:val="00E5322E"/>
    <w:rsid w:val="00E537E2"/>
    <w:rsid w:val="00E56A17"/>
    <w:rsid w:val="00E600E4"/>
    <w:rsid w:val="00E60315"/>
    <w:rsid w:val="00E61108"/>
    <w:rsid w:val="00E618CD"/>
    <w:rsid w:val="00E619F0"/>
    <w:rsid w:val="00E62131"/>
    <w:rsid w:val="00E640A7"/>
    <w:rsid w:val="00E65EA2"/>
    <w:rsid w:val="00E75B00"/>
    <w:rsid w:val="00E75E03"/>
    <w:rsid w:val="00E77C39"/>
    <w:rsid w:val="00E824A9"/>
    <w:rsid w:val="00E855EC"/>
    <w:rsid w:val="00E8746D"/>
    <w:rsid w:val="00E9447A"/>
    <w:rsid w:val="00EA349B"/>
    <w:rsid w:val="00EA3AE1"/>
    <w:rsid w:val="00EA3F1B"/>
    <w:rsid w:val="00EA513F"/>
    <w:rsid w:val="00EA5287"/>
    <w:rsid w:val="00EA66A1"/>
    <w:rsid w:val="00EB0BB4"/>
    <w:rsid w:val="00EB1150"/>
    <w:rsid w:val="00EB2096"/>
    <w:rsid w:val="00EB3DEA"/>
    <w:rsid w:val="00EC159A"/>
    <w:rsid w:val="00ED15B7"/>
    <w:rsid w:val="00EE08A0"/>
    <w:rsid w:val="00EE0AD5"/>
    <w:rsid w:val="00EE1C57"/>
    <w:rsid w:val="00EE203C"/>
    <w:rsid w:val="00EE3199"/>
    <w:rsid w:val="00EE5092"/>
    <w:rsid w:val="00EE58BF"/>
    <w:rsid w:val="00EE5950"/>
    <w:rsid w:val="00EE5ECD"/>
    <w:rsid w:val="00EE61EF"/>
    <w:rsid w:val="00EF3E37"/>
    <w:rsid w:val="00EF43F5"/>
    <w:rsid w:val="00EF49A2"/>
    <w:rsid w:val="00EF5811"/>
    <w:rsid w:val="00EF6DA4"/>
    <w:rsid w:val="00F015B2"/>
    <w:rsid w:val="00F02A28"/>
    <w:rsid w:val="00F03841"/>
    <w:rsid w:val="00F055C4"/>
    <w:rsid w:val="00F100FD"/>
    <w:rsid w:val="00F10A7B"/>
    <w:rsid w:val="00F12D29"/>
    <w:rsid w:val="00F166C8"/>
    <w:rsid w:val="00F20426"/>
    <w:rsid w:val="00F25AC9"/>
    <w:rsid w:val="00F336F5"/>
    <w:rsid w:val="00F34997"/>
    <w:rsid w:val="00F34ECE"/>
    <w:rsid w:val="00F37891"/>
    <w:rsid w:val="00F40A62"/>
    <w:rsid w:val="00F40B54"/>
    <w:rsid w:val="00F41C87"/>
    <w:rsid w:val="00F47C1F"/>
    <w:rsid w:val="00F50B99"/>
    <w:rsid w:val="00F60258"/>
    <w:rsid w:val="00F61452"/>
    <w:rsid w:val="00F63919"/>
    <w:rsid w:val="00F65494"/>
    <w:rsid w:val="00F70CF8"/>
    <w:rsid w:val="00F714F8"/>
    <w:rsid w:val="00F76CB5"/>
    <w:rsid w:val="00F77ECE"/>
    <w:rsid w:val="00F8309A"/>
    <w:rsid w:val="00F904AB"/>
    <w:rsid w:val="00F92F0A"/>
    <w:rsid w:val="00F949B2"/>
    <w:rsid w:val="00F96618"/>
    <w:rsid w:val="00FA2D0F"/>
    <w:rsid w:val="00FA3E9E"/>
    <w:rsid w:val="00FA499A"/>
    <w:rsid w:val="00FB2F6F"/>
    <w:rsid w:val="00FB4132"/>
    <w:rsid w:val="00FB5B58"/>
    <w:rsid w:val="00FB6A78"/>
    <w:rsid w:val="00FB7503"/>
    <w:rsid w:val="00FB7698"/>
    <w:rsid w:val="00FC2716"/>
    <w:rsid w:val="00FC4BE5"/>
    <w:rsid w:val="00FC712F"/>
    <w:rsid w:val="00FD106D"/>
    <w:rsid w:val="00FD151E"/>
    <w:rsid w:val="00FD7B94"/>
    <w:rsid w:val="00FD7C78"/>
    <w:rsid w:val="00FE087F"/>
    <w:rsid w:val="00FE4E3F"/>
    <w:rsid w:val="00FE541B"/>
    <w:rsid w:val="00FE6FE7"/>
    <w:rsid w:val="00FF2D62"/>
    <w:rsid w:val="00FF3EF2"/>
    <w:rsid w:val="00FF7780"/>
    <w:rsid w:val="0A47FF43"/>
    <w:rsid w:val="10B740C7"/>
    <w:rsid w:val="12CC336E"/>
    <w:rsid w:val="15EAABD3"/>
    <w:rsid w:val="1ABE1CF6"/>
    <w:rsid w:val="4D7EE0D1"/>
    <w:rsid w:val="4F1AB132"/>
    <w:rsid w:val="5AD80486"/>
    <w:rsid w:val="5E6F9F31"/>
    <w:rsid w:val="600B6F92"/>
    <w:rsid w:val="63431054"/>
    <w:rsid w:val="6465BE6F"/>
    <w:rsid w:val="6BC8C2E6"/>
    <w:rsid w:val="6D80C531"/>
    <w:rsid w:val="73BAAC6E"/>
    <w:rsid w:val="788E1D91"/>
    <w:rsid w:val="7A29EDF2"/>
    <w:rsid w:val="7FF12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5E92C"/>
  <w15:docId w15:val="{ADFD8563-D211-4BC6-8BF7-3D4F9E930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3B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830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D34F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430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6D6D1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5173B"/>
    <w:pPr>
      <w:tabs>
        <w:tab w:val="center" w:pos="4320"/>
        <w:tab w:val="right" w:pos="8640"/>
      </w:tabs>
    </w:pPr>
  </w:style>
  <w:style w:type="character" w:customStyle="1" w:styleId="FooterChar">
    <w:name w:val="Footer Char"/>
    <w:basedOn w:val="DefaultParagraphFont"/>
    <w:link w:val="Footer"/>
    <w:uiPriority w:val="99"/>
    <w:rsid w:val="0045173B"/>
    <w:rPr>
      <w:rFonts w:ascii="Times New Roman" w:eastAsia="Times New Roman" w:hAnsi="Times New Roman" w:cs="Times New Roman"/>
      <w:sz w:val="24"/>
      <w:szCs w:val="24"/>
    </w:rPr>
  </w:style>
  <w:style w:type="paragraph" w:styleId="ListParagraph">
    <w:name w:val="List Paragraph"/>
    <w:basedOn w:val="Normal"/>
    <w:uiPriority w:val="34"/>
    <w:qFormat/>
    <w:rsid w:val="0045173B"/>
    <w:pPr>
      <w:ind w:left="720"/>
    </w:pPr>
    <w:rPr>
      <w:rFonts w:ascii="Calibri" w:eastAsia="Calibri" w:hAnsi="Calibri"/>
      <w:sz w:val="22"/>
      <w:szCs w:val="22"/>
    </w:rPr>
  </w:style>
  <w:style w:type="character" w:customStyle="1" w:styleId="Heading1Char">
    <w:name w:val="Heading 1 Char"/>
    <w:basedOn w:val="DefaultParagraphFont"/>
    <w:link w:val="Heading1"/>
    <w:uiPriority w:val="9"/>
    <w:rsid w:val="00F8309A"/>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C25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43F5"/>
    <w:pPr>
      <w:tabs>
        <w:tab w:val="center" w:pos="4680"/>
        <w:tab w:val="right" w:pos="9360"/>
      </w:tabs>
    </w:pPr>
  </w:style>
  <w:style w:type="character" w:customStyle="1" w:styleId="HeaderChar">
    <w:name w:val="Header Char"/>
    <w:basedOn w:val="DefaultParagraphFont"/>
    <w:link w:val="Header"/>
    <w:uiPriority w:val="99"/>
    <w:rsid w:val="00EF43F5"/>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E12FA"/>
    <w:rPr>
      <w:color w:val="0563C1" w:themeColor="hyperlink"/>
      <w:u w:val="single"/>
    </w:rPr>
  </w:style>
  <w:style w:type="character" w:styleId="UnresolvedMention">
    <w:name w:val="Unresolved Mention"/>
    <w:basedOn w:val="DefaultParagraphFont"/>
    <w:uiPriority w:val="99"/>
    <w:semiHidden/>
    <w:unhideWhenUsed/>
    <w:rsid w:val="00BE12FA"/>
    <w:rPr>
      <w:color w:val="605E5C"/>
      <w:shd w:val="clear" w:color="auto" w:fill="E1DFDD"/>
    </w:rPr>
  </w:style>
  <w:style w:type="character" w:customStyle="1" w:styleId="Heading3Char">
    <w:name w:val="Heading 3 Char"/>
    <w:basedOn w:val="DefaultParagraphFont"/>
    <w:link w:val="Heading3"/>
    <w:uiPriority w:val="9"/>
    <w:rsid w:val="0054305F"/>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8D425C"/>
    <w:pPr>
      <w:spacing w:before="100" w:beforeAutospacing="1" w:after="100" w:afterAutospacing="1"/>
    </w:pPr>
  </w:style>
  <w:style w:type="character" w:styleId="Strong">
    <w:name w:val="Strong"/>
    <w:basedOn w:val="DefaultParagraphFont"/>
    <w:uiPriority w:val="22"/>
    <w:qFormat/>
    <w:rsid w:val="008D425C"/>
    <w:rPr>
      <w:b/>
      <w:bCs/>
    </w:rPr>
  </w:style>
  <w:style w:type="character" w:customStyle="1" w:styleId="Heading4Char">
    <w:name w:val="Heading 4 Char"/>
    <w:basedOn w:val="DefaultParagraphFont"/>
    <w:link w:val="Heading4"/>
    <w:uiPriority w:val="9"/>
    <w:semiHidden/>
    <w:rsid w:val="006D6D10"/>
    <w:rPr>
      <w:rFonts w:asciiTheme="majorHAnsi" w:eastAsiaTheme="majorEastAsia" w:hAnsiTheme="majorHAnsi" w:cstheme="majorBidi"/>
      <w:i/>
      <w:iCs/>
      <w:color w:val="2F5496" w:themeColor="accent1" w:themeShade="BF"/>
      <w:sz w:val="24"/>
      <w:szCs w:val="24"/>
    </w:rPr>
  </w:style>
  <w:style w:type="paragraph" w:styleId="Revision">
    <w:name w:val="Revision"/>
    <w:hidden/>
    <w:uiPriority w:val="99"/>
    <w:semiHidden/>
    <w:rsid w:val="00FE541B"/>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61108"/>
    <w:rPr>
      <w:sz w:val="16"/>
      <w:szCs w:val="16"/>
    </w:rPr>
  </w:style>
  <w:style w:type="paragraph" w:styleId="CommentText">
    <w:name w:val="annotation text"/>
    <w:basedOn w:val="Normal"/>
    <w:link w:val="CommentTextChar"/>
    <w:uiPriority w:val="99"/>
    <w:unhideWhenUsed/>
    <w:rsid w:val="00E61108"/>
    <w:rPr>
      <w:sz w:val="20"/>
      <w:szCs w:val="20"/>
    </w:rPr>
  </w:style>
  <w:style w:type="character" w:customStyle="1" w:styleId="CommentTextChar">
    <w:name w:val="Comment Text Char"/>
    <w:basedOn w:val="DefaultParagraphFont"/>
    <w:link w:val="CommentText"/>
    <w:uiPriority w:val="99"/>
    <w:rsid w:val="00E611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1108"/>
    <w:rPr>
      <w:b/>
      <w:bCs/>
    </w:rPr>
  </w:style>
  <w:style w:type="character" w:customStyle="1" w:styleId="CommentSubjectChar">
    <w:name w:val="Comment Subject Char"/>
    <w:basedOn w:val="CommentTextChar"/>
    <w:link w:val="CommentSubject"/>
    <w:uiPriority w:val="99"/>
    <w:semiHidden/>
    <w:rsid w:val="00E61108"/>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semiHidden/>
    <w:rsid w:val="003D34F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3364">
      <w:bodyDiv w:val="1"/>
      <w:marLeft w:val="0"/>
      <w:marRight w:val="0"/>
      <w:marTop w:val="0"/>
      <w:marBottom w:val="0"/>
      <w:divBdr>
        <w:top w:val="none" w:sz="0" w:space="0" w:color="auto"/>
        <w:left w:val="none" w:sz="0" w:space="0" w:color="auto"/>
        <w:bottom w:val="none" w:sz="0" w:space="0" w:color="auto"/>
        <w:right w:val="none" w:sz="0" w:space="0" w:color="auto"/>
      </w:divBdr>
    </w:div>
    <w:div w:id="107357449">
      <w:bodyDiv w:val="1"/>
      <w:marLeft w:val="0"/>
      <w:marRight w:val="0"/>
      <w:marTop w:val="0"/>
      <w:marBottom w:val="0"/>
      <w:divBdr>
        <w:top w:val="none" w:sz="0" w:space="0" w:color="auto"/>
        <w:left w:val="none" w:sz="0" w:space="0" w:color="auto"/>
        <w:bottom w:val="none" w:sz="0" w:space="0" w:color="auto"/>
        <w:right w:val="none" w:sz="0" w:space="0" w:color="auto"/>
      </w:divBdr>
    </w:div>
    <w:div w:id="300424540">
      <w:bodyDiv w:val="1"/>
      <w:marLeft w:val="0"/>
      <w:marRight w:val="0"/>
      <w:marTop w:val="0"/>
      <w:marBottom w:val="0"/>
      <w:divBdr>
        <w:top w:val="none" w:sz="0" w:space="0" w:color="auto"/>
        <w:left w:val="none" w:sz="0" w:space="0" w:color="auto"/>
        <w:bottom w:val="none" w:sz="0" w:space="0" w:color="auto"/>
        <w:right w:val="none" w:sz="0" w:space="0" w:color="auto"/>
      </w:divBdr>
    </w:div>
    <w:div w:id="1148982811">
      <w:bodyDiv w:val="1"/>
      <w:marLeft w:val="0"/>
      <w:marRight w:val="0"/>
      <w:marTop w:val="0"/>
      <w:marBottom w:val="0"/>
      <w:divBdr>
        <w:top w:val="none" w:sz="0" w:space="0" w:color="auto"/>
        <w:left w:val="none" w:sz="0" w:space="0" w:color="auto"/>
        <w:bottom w:val="none" w:sz="0" w:space="0" w:color="auto"/>
        <w:right w:val="none" w:sz="0" w:space="0" w:color="auto"/>
      </w:divBdr>
    </w:div>
    <w:div w:id="1829402525">
      <w:bodyDiv w:val="1"/>
      <w:marLeft w:val="0"/>
      <w:marRight w:val="0"/>
      <w:marTop w:val="0"/>
      <w:marBottom w:val="0"/>
      <w:divBdr>
        <w:top w:val="none" w:sz="0" w:space="0" w:color="auto"/>
        <w:left w:val="none" w:sz="0" w:space="0" w:color="auto"/>
        <w:bottom w:val="none" w:sz="0" w:space="0" w:color="auto"/>
        <w:right w:val="none" w:sz="0" w:space="0" w:color="auto"/>
      </w:divBdr>
    </w:div>
    <w:div w:id="1845436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aa7730-6365-49c2-ad55-697c0b846f28" xsi:nil="true"/>
    <lcf76f155ced4ddcb4097134ff3c332f xmlns="29f257e8-729a-414a-a0fb-bc150ad772f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E6A4CAB84F934EA1AFEB0E2A10C98B" ma:contentTypeVersion="13" ma:contentTypeDescription="Create a new document." ma:contentTypeScope="" ma:versionID="3eea61f5e609fb89d40fcfc1226bb778">
  <xsd:schema xmlns:xsd="http://www.w3.org/2001/XMLSchema" xmlns:xs="http://www.w3.org/2001/XMLSchema" xmlns:p="http://schemas.microsoft.com/office/2006/metadata/properties" xmlns:ns2="29f257e8-729a-414a-a0fb-bc150ad772fb" xmlns:ns3="acaa7730-6365-49c2-ad55-697c0b846f28" targetNamespace="http://schemas.microsoft.com/office/2006/metadata/properties" ma:root="true" ma:fieldsID="ffb1b411cb27b4f4bd2cf4906a8f3baf" ns2:_="" ns3:_="">
    <xsd:import namespace="29f257e8-729a-414a-a0fb-bc150ad772fb"/>
    <xsd:import namespace="acaa7730-6365-49c2-ad55-697c0b846f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257e8-729a-414a-a0fb-bc150ad77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a7c67ef-84af-47a4-8409-0c3776a5c5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a7730-6365-49c2-ad55-697c0b846f2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c7373a0-0704-49bb-9d20-25cc4339fb7e}" ma:internalName="TaxCatchAll" ma:showField="CatchAllData" ma:web="acaa7730-6365-49c2-ad55-697c0b846f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92ED0A-1181-424E-B977-077488C0FF2E}">
  <ds:schemaRefs>
    <ds:schemaRef ds:uri="http://schemas.microsoft.com/office/2006/metadata/properties"/>
    <ds:schemaRef ds:uri="http://schemas.microsoft.com/office/infopath/2007/PartnerControls"/>
    <ds:schemaRef ds:uri="acaa7730-6365-49c2-ad55-697c0b846f28"/>
    <ds:schemaRef ds:uri="29f257e8-729a-414a-a0fb-bc150ad772fb"/>
  </ds:schemaRefs>
</ds:datastoreItem>
</file>

<file path=customXml/itemProps2.xml><?xml version="1.0" encoding="utf-8"?>
<ds:datastoreItem xmlns:ds="http://schemas.openxmlformats.org/officeDocument/2006/customXml" ds:itemID="{83C7259C-5EF9-4912-9F96-6E2E8CA98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257e8-729a-414a-a0fb-bc150ad772fb"/>
    <ds:schemaRef ds:uri="acaa7730-6365-49c2-ad55-697c0b846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3800AB-6D5F-4681-93D9-99FC63079E96}">
  <ds:schemaRefs>
    <ds:schemaRef ds:uri="http://schemas.openxmlformats.org/officeDocument/2006/bibliography"/>
  </ds:schemaRefs>
</ds:datastoreItem>
</file>

<file path=customXml/itemProps4.xml><?xml version="1.0" encoding="utf-8"?>
<ds:datastoreItem xmlns:ds="http://schemas.openxmlformats.org/officeDocument/2006/customXml" ds:itemID="{A0296C50-FA73-4597-9453-B8E0378496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8327</TotalTime>
  <Pages>7</Pages>
  <Words>1462</Words>
  <Characters>8335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Oliver</dc:creator>
  <cp:keywords/>
  <dc:description/>
  <cp:lastModifiedBy>Chris Petrulis</cp:lastModifiedBy>
  <cp:revision>25</cp:revision>
  <cp:lastPrinted>2026-04-09T14:19:00Z</cp:lastPrinted>
  <dcterms:created xsi:type="dcterms:W3CDTF">2026-02-19T19:43:00Z</dcterms:created>
  <dcterms:modified xsi:type="dcterms:W3CDTF">2026-04-09T14:24:00Z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0x0101007BE6A4CAB84F934EA1AFEB0E2A10C98B</vt:lpwstr>
  </property>
  <property fmtid="{D5CDD505-2E9C-101B-9397-08002B2CF9AE}" pid="3" name="Order">
    <vt:r8>3339000</vt:r8>
  </property>
  <property fmtid="{D5CDD505-2E9C-101B-9397-08002B2CF9AE}" pid="4" name="MediaServiceImageTags">
    <vt:lpwstr/>
  </property>
</Properties>
</file>